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E2" w:rsidRDefault="00415335" w:rsidP="00A13C0C">
      <w:pPr>
        <w:pStyle w:val="7"/>
        <w:spacing w:line="0" w:lineRule="atLeast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7EDAC25A" wp14:editId="295EFF25">
            <wp:simplePos x="0" y="0"/>
            <wp:positionH relativeFrom="column">
              <wp:posOffset>2806065</wp:posOffset>
            </wp:positionH>
            <wp:positionV relativeFrom="paragraph">
              <wp:posOffset>-93345</wp:posOffset>
            </wp:positionV>
            <wp:extent cx="476250" cy="704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39" cy="707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:rsidR="00A13C0C" w:rsidRPr="00A13C0C" w:rsidRDefault="00A13C0C" w:rsidP="00A13C0C">
      <w:pPr>
        <w:spacing w:after="0" w:line="240" w:lineRule="auto"/>
      </w:pPr>
    </w:p>
    <w:p w:rsidR="003468E2" w:rsidRPr="00D272FB" w:rsidRDefault="00415335" w:rsidP="00A13C0C">
      <w:pPr>
        <w:pStyle w:val="2"/>
        <w:keepLines w:val="0"/>
        <w:numPr>
          <w:ilvl w:val="1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272FB">
        <w:rPr>
          <w:rFonts w:ascii="Times New Roman" w:hAnsi="Times New Roman" w:cs="Times New Roman"/>
          <w:color w:val="auto"/>
          <w:sz w:val="32"/>
          <w:szCs w:val="32"/>
        </w:rPr>
        <w:t xml:space="preserve">АДМИНИСТРАЦИЯ </w:t>
      </w:r>
    </w:p>
    <w:p w:rsidR="003468E2" w:rsidRPr="00D272FB" w:rsidRDefault="00415335" w:rsidP="00A13C0C">
      <w:pPr>
        <w:pStyle w:val="2"/>
        <w:keepLines w:val="0"/>
        <w:numPr>
          <w:ilvl w:val="1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272FB">
        <w:rPr>
          <w:rFonts w:ascii="Times New Roman" w:hAnsi="Times New Roman" w:cs="Times New Roman"/>
          <w:color w:val="auto"/>
          <w:sz w:val="32"/>
          <w:szCs w:val="32"/>
        </w:rPr>
        <w:t>КАЗАНСКОГО МУНИЦИПАЛЬНОГО ОКРУГА</w:t>
      </w:r>
    </w:p>
    <w:p w:rsidR="00A13C0C" w:rsidRPr="00D272FB" w:rsidRDefault="00A13C0C" w:rsidP="00A13C0C">
      <w:pPr>
        <w:pStyle w:val="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3C0C" w:rsidRPr="00D272FB" w:rsidRDefault="00415335" w:rsidP="00A13C0C">
      <w:pPr>
        <w:pStyle w:val="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72FB">
        <w:rPr>
          <w:rFonts w:ascii="Times New Roman" w:hAnsi="Times New Roman" w:cs="Times New Roman"/>
          <w:b/>
          <w:sz w:val="32"/>
          <w:szCs w:val="32"/>
        </w:rPr>
        <w:t>П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О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С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Т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А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Н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О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В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Л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Е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Н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И</w:t>
      </w:r>
      <w:r w:rsidR="00A13C0C" w:rsidRPr="00D272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72FB">
        <w:rPr>
          <w:rFonts w:ascii="Times New Roman" w:hAnsi="Times New Roman" w:cs="Times New Roman"/>
          <w:b/>
          <w:sz w:val="32"/>
          <w:szCs w:val="32"/>
        </w:rPr>
        <w:t>Е</w:t>
      </w:r>
    </w:p>
    <w:p w:rsidR="00A13C0C" w:rsidRPr="00D272FB" w:rsidRDefault="00A13C0C" w:rsidP="00A13C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468E2" w:rsidRPr="00D272FB" w:rsidRDefault="00D272FB" w:rsidP="00A13C0C">
      <w:pPr>
        <w:pStyle w:val="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</w:t>
      </w:r>
      <w:r w:rsidR="00415335" w:rsidRPr="00D272FB">
        <w:rPr>
          <w:rFonts w:ascii="Times New Roman" w:hAnsi="Times New Roman" w:cs="Times New Roman"/>
          <w:sz w:val="26"/>
          <w:szCs w:val="26"/>
        </w:rPr>
        <w:t xml:space="preserve">января 2026 г.                                  </w:t>
      </w:r>
      <w:r w:rsidR="00A13C0C" w:rsidRPr="00D272FB">
        <w:rPr>
          <w:rFonts w:ascii="Times New Roman" w:hAnsi="Times New Roman" w:cs="Times New Roman"/>
          <w:sz w:val="26"/>
          <w:szCs w:val="26"/>
        </w:rPr>
        <w:t xml:space="preserve"> </w:t>
      </w:r>
      <w:r w:rsidR="00415335" w:rsidRPr="00D272F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A13C0C" w:rsidRPr="00D272F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15335" w:rsidRPr="00D272FB">
        <w:rPr>
          <w:rFonts w:ascii="Times New Roman" w:hAnsi="Times New Roman" w:cs="Times New Roman"/>
          <w:sz w:val="26"/>
          <w:szCs w:val="26"/>
        </w:rPr>
        <w:t xml:space="preserve">№ </w:t>
      </w:r>
      <w:r w:rsidR="00A13C0C" w:rsidRPr="00D272FB">
        <w:rPr>
          <w:rFonts w:ascii="Times New Roman" w:hAnsi="Times New Roman" w:cs="Times New Roman"/>
          <w:sz w:val="26"/>
          <w:szCs w:val="26"/>
        </w:rPr>
        <w:t>43</w:t>
      </w:r>
    </w:p>
    <w:p w:rsidR="00D272FB" w:rsidRDefault="00D272FB" w:rsidP="00A13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68E2" w:rsidRPr="00D272FB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2FB">
        <w:rPr>
          <w:rFonts w:ascii="Times New Roman" w:hAnsi="Times New Roman" w:cs="Times New Roman"/>
          <w:sz w:val="26"/>
          <w:szCs w:val="26"/>
        </w:rPr>
        <w:t>с. Казанское</w:t>
      </w:r>
    </w:p>
    <w:p w:rsidR="00A13C0C" w:rsidRPr="00D272FB" w:rsidRDefault="00A13C0C" w:rsidP="00A13C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услуги: «Предоставление информации об очередности </w:t>
      </w: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</w:rPr>
        <w:t>предоставления жилых помещений на условиях социального найма»</w:t>
      </w:r>
    </w:p>
    <w:p w:rsidR="003468E2" w:rsidRPr="00A13C0C" w:rsidRDefault="003468E2" w:rsidP="00A13C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                        Федеральным законом от 27.07.2010 № 210-ФЗ «Об организации                                  предоставления государственных и муниципальных услуг», руководствуясь Уставом Казанского муниципального округа: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 согласно приложению.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2. Установить, что положения административного регламента об                                  идентификации и аутентификации заявителя (представителя заявителя)                           с использованием информационных технологий применяются со дня реализации мероприятий, предусмотренных Федеральным законом  от 29.12.2020 № 479-ФЗ                   «О внесении изменений в отдельные законодательные акты Российской Федерации».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3.Установить, что положение административного регламента в части                           размещения нормативных правовых актов, регулирующих отношения,                                   возникающие в связи с предоставлением муниципальной услуги, в федеральной государственной информационной системе «Федеральный реестр                                      государственных и муниципальных услуг (функций)» применяется со дня        обеспечения технической возможности реализации вышеуказанного                                 мероприятия.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4. Признать утратившими силу постановления администрации Казанского муниципального округа от 12.01.2026 № 2 «Предоставление информации об очередности предоставления жилых помещений на условиях социального найма».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5. Настоящее постановление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7">
        <w:r w:rsidRPr="00A13C0C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https://megatyumen.ru/)»</w:t>
        </w:r>
      </w:hyperlink>
      <w:r w:rsidRPr="00A13C0C">
        <w:rPr>
          <w:rFonts w:ascii="Times New Roman" w:hAnsi="Times New Roman" w:cs="Times New Roman"/>
          <w:sz w:val="26"/>
          <w:szCs w:val="26"/>
        </w:rPr>
        <w:t>.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Глава округа                                                                                                  Т.А. Богданова </w:t>
      </w: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Приложение к постановлению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администрации Казанского 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муниципального округа 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от </w:t>
      </w:r>
      <w:r w:rsidR="00D272FB">
        <w:rPr>
          <w:rFonts w:ascii="Times New Roman" w:hAnsi="Times New Roman" w:cs="Times New Roman"/>
          <w:sz w:val="26"/>
          <w:szCs w:val="26"/>
        </w:rPr>
        <w:t>30</w:t>
      </w:r>
      <w:r w:rsidRPr="00A13C0C">
        <w:rPr>
          <w:rFonts w:ascii="Times New Roman" w:hAnsi="Times New Roman" w:cs="Times New Roman"/>
          <w:sz w:val="26"/>
          <w:szCs w:val="26"/>
        </w:rPr>
        <w:t xml:space="preserve"> января 2026 г.  № </w:t>
      </w:r>
      <w:r w:rsidR="00D272FB">
        <w:rPr>
          <w:rFonts w:ascii="Times New Roman" w:hAnsi="Times New Roman" w:cs="Times New Roman"/>
          <w:sz w:val="26"/>
          <w:szCs w:val="26"/>
        </w:rPr>
        <w:t>43</w:t>
      </w: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bCs/>
          <w:sz w:val="26"/>
          <w:szCs w:val="26"/>
        </w:rPr>
        <w:t>Адми</w:t>
      </w:r>
      <w:r w:rsidRPr="00A13C0C">
        <w:rPr>
          <w:rFonts w:ascii="Times New Roman" w:hAnsi="Times New Roman" w:cs="Times New Roman"/>
          <w:b/>
          <w:bCs/>
          <w:sz w:val="26"/>
          <w:szCs w:val="26"/>
        </w:rPr>
        <w:t>нистративный регламент</w:t>
      </w: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:rsidR="003468E2" w:rsidRPr="00A13C0C" w:rsidRDefault="00415335" w:rsidP="00D27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3468E2" w:rsidRPr="00A13C0C" w:rsidRDefault="003468E2" w:rsidP="00A13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A13C0C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Общие положения</w:t>
      </w:r>
    </w:p>
    <w:p w:rsidR="003468E2" w:rsidRPr="00A13C0C" w:rsidRDefault="003468E2" w:rsidP="00A13C0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1.1. Предмет регулирования административного регламента</w:t>
      </w:r>
    </w:p>
    <w:p w:rsidR="003468E2" w:rsidRPr="00A13C0C" w:rsidRDefault="00415335" w:rsidP="00A13C0C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Настоящий административный регламент (далее – Регламент) устанавливает порядок и стандарт предоставления муниципальной услуги «Предоставление информации об очередности предоставления жилых помещений на условиях социального найма» (далее –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- Администрация). </w:t>
      </w:r>
    </w:p>
    <w:p w:rsidR="003468E2" w:rsidRPr="00A13C0C" w:rsidRDefault="003468E2" w:rsidP="00A13C0C">
      <w:pPr>
        <w:pStyle w:val="21"/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13C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1.2. Круг заявителей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Муниципальная услуга предоставляется </w:t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гражданам, состоящим на учете                      в качестве нуждающихся в жилых помещениях, в том числе членам их семей, состоящим с ними совместно на учете (далее – Заявитель).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3468E2" w:rsidRPr="00A13C0C" w:rsidRDefault="003468E2" w:rsidP="00A13C0C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A13C0C">
        <w:rPr>
          <w:rFonts w:ascii="Times New Roman" w:hAnsi="Times New Roman" w:cs="Times New Roman"/>
          <w:b/>
          <w:bCs/>
          <w:sz w:val="26"/>
          <w:szCs w:val="26"/>
        </w:rPr>
        <w:t>. Стандарт предоставления муниципальной услуги</w:t>
      </w:r>
    </w:p>
    <w:p w:rsidR="003468E2" w:rsidRPr="00A13C0C" w:rsidRDefault="003468E2" w:rsidP="00D272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468E2" w:rsidRPr="00A13C0C" w:rsidRDefault="00415335" w:rsidP="00D272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A13C0C">
        <w:rPr>
          <w:rFonts w:ascii="Times New Roman" w:hAnsi="Times New Roman" w:cs="Times New Roman"/>
          <w:b/>
          <w:bCs/>
          <w:sz w:val="26"/>
          <w:szCs w:val="26"/>
        </w:rPr>
        <w:t>2.1. Наименование муниципальной услуги</w:t>
      </w:r>
    </w:p>
    <w:p w:rsidR="003468E2" w:rsidRPr="00A13C0C" w:rsidRDefault="00415335" w:rsidP="00D272F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найма.</w:t>
      </w:r>
    </w:p>
    <w:p w:rsidR="003468E2" w:rsidRPr="00A13C0C" w:rsidRDefault="00415335" w:rsidP="00D272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A13C0C">
        <w:rPr>
          <w:rFonts w:ascii="Times New Roman" w:hAnsi="Times New Roman" w:cs="Times New Roman"/>
          <w:b/>
          <w:bCs/>
          <w:sz w:val="26"/>
          <w:szCs w:val="26"/>
        </w:rPr>
        <w:t xml:space="preserve"> 2.2. Наименование органа, предоставляющего муниципальную услугу</w:t>
      </w:r>
    </w:p>
    <w:p w:rsidR="003468E2" w:rsidRPr="00A13C0C" w:rsidRDefault="00415335" w:rsidP="00D272FB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13C0C">
        <w:rPr>
          <w:rFonts w:ascii="Times New Roman" w:eastAsia="Arial" w:hAnsi="Times New Roman" w:cs="Times New Roman"/>
          <w:sz w:val="26"/>
          <w:szCs w:val="26"/>
        </w:rPr>
        <w:t>Предоставление муниципальной услуги осуществляется Администрацией.</w:t>
      </w:r>
    </w:p>
    <w:p w:rsidR="003468E2" w:rsidRPr="00A13C0C" w:rsidRDefault="00415335" w:rsidP="00D272FB">
      <w:pPr>
        <w:pStyle w:val="2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>Органом Администрации, непосредственно предоставляющим услугу, является Управление градостроительства, имущественных и земельных отношений</w:t>
      </w:r>
      <w:r w:rsidRPr="00A13C0C">
        <w:rPr>
          <w:rFonts w:ascii="Times New Roman" w:eastAsia="Arial" w:hAnsi="Times New Roman" w:cs="Times New Roman"/>
          <w:sz w:val="26"/>
          <w:szCs w:val="26"/>
          <w:vertAlign w:val="superscript"/>
        </w:rPr>
        <w:t xml:space="preserve">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>(далее – Управление).</w:t>
      </w:r>
    </w:p>
    <w:p w:rsidR="003468E2" w:rsidRPr="00A13C0C" w:rsidRDefault="00415335" w:rsidP="00D272FB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hAnsi="Times New Roman" w:cs="Times New Roman"/>
          <w:color w:val="000000"/>
          <w:sz w:val="26"/>
          <w:szCs w:val="26"/>
        </w:rPr>
        <w:t>Предоставление муниципальной услуги в части информирования граждан о порядке предоставления муниципальной услуги, прие</w:t>
      </w:r>
      <w:r w:rsidRPr="00A13C0C">
        <w:rPr>
          <w:rStyle w:val="11"/>
          <w:rFonts w:ascii="Times New Roman" w:hAnsi="Times New Roman" w:cs="Times New Roman"/>
          <w:color w:val="1C1C1C"/>
          <w:sz w:val="26"/>
          <w:szCs w:val="26"/>
        </w:rPr>
        <w:t>ма</w:t>
      </w:r>
      <w:r w:rsidRPr="00A13C0C">
        <w:rPr>
          <w:rStyle w:val="11"/>
          <w:rFonts w:ascii="Times New Roman" w:hAnsi="Times New Roman" w:cs="Times New Roman"/>
          <w:color w:val="000000"/>
          <w:sz w:val="26"/>
          <w:szCs w:val="26"/>
        </w:rPr>
        <w:t xml:space="preserve"> документов, необходимых для предоставления муниципальной услуги, выд</w:t>
      </w:r>
      <w:r w:rsidRPr="00A13C0C">
        <w:rPr>
          <w:rStyle w:val="11"/>
          <w:rFonts w:ascii="Times New Roman" w:hAnsi="Times New Roman" w:cs="Times New Roman"/>
          <w:color w:val="1C1C1C"/>
          <w:sz w:val="26"/>
          <w:szCs w:val="26"/>
        </w:rPr>
        <w:t xml:space="preserve">ачи </w:t>
      </w:r>
      <w:r w:rsidRPr="00A13C0C">
        <w:rPr>
          <w:rStyle w:val="11"/>
          <w:rFonts w:ascii="Times New Roman" w:hAnsi="Times New Roman" w:cs="Times New Roman"/>
          <w:color w:val="000000"/>
          <w:sz w:val="26"/>
          <w:szCs w:val="26"/>
        </w:rPr>
        <w:t xml:space="preserve">результата муниципальной услуги может осуществляться 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</w:t>
      </w:r>
      <w:r w:rsidRPr="00A13C0C">
        <w:rPr>
          <w:rStyle w:val="11"/>
          <w:rFonts w:ascii="Times New Roman" w:hAnsi="Times New Roman" w:cs="Times New Roman"/>
          <w:color w:val="000000"/>
          <w:sz w:val="26"/>
          <w:szCs w:val="26"/>
        </w:rPr>
        <w:t>, в соответствии с заключенным соглашением о взаимодействии между Администрацией и МФЦ.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hAnsi="Times New Roman" w:cs="Times New Roman"/>
          <w:b/>
          <w:bCs/>
          <w:sz w:val="26"/>
          <w:szCs w:val="26"/>
        </w:rPr>
        <w:lastRenderedPageBreak/>
        <w:t>2.3. Описание результата предоставления муниципальной услуги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Результатами предоставления муниципальной услуги являются: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- информация об очередности предоставления жилых помещений на условиях социального найма 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(далее также - Информация об очередности);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- уведомление об отказе в предоставлении муниципальной услуги (далее также - уведомление об отказе).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2.4. Срок предоставления муниципальной услуги, в </w:t>
      </w: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3468E2" w:rsidRPr="00A13C0C" w:rsidRDefault="00415335" w:rsidP="00D27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Предоставление муниципальной услуги осуществляется в срок не более 10 рабочих дней со дня регистрации заявления </w:t>
      </w:r>
      <w:r w:rsidRPr="00A13C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(запроса о предоставлении муниципальной услуги)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в Администрации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в соответствии с подразделом 2.11 настоящего Регламента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:rsidR="003468E2" w:rsidRPr="00A13C0C" w:rsidRDefault="003468E2" w:rsidP="00D272FB">
      <w:pPr>
        <w:tabs>
          <w:tab w:val="left" w:pos="23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16"/>
      <w:bookmarkEnd w:id="1"/>
    </w:p>
    <w:p w:rsidR="003468E2" w:rsidRPr="00A13C0C" w:rsidRDefault="00415335" w:rsidP="00D272FB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2.5.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3468E2" w:rsidRPr="00A13C0C" w:rsidRDefault="003468E2" w:rsidP="00A13C0C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  <w:lang w:eastAsia="ru-RU"/>
        </w:rPr>
        <w:t xml:space="preserve">2.5.1. 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 и направляемых по выбору Заявителя (представителя Заявителя) непосредственно в Администрацию посредством  почтовой связи на бумажном носителе, в электронном виде посредством </w:t>
      </w:r>
      <w:r w:rsidRPr="00A13C0C">
        <w:rPr>
          <w:rFonts w:ascii="Times New Roman" w:eastAsia="Arial" w:hAnsi="Times New Roman" w:cs="Times New Roman"/>
          <w:sz w:val="26"/>
          <w:szCs w:val="26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портал),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 интернет-сайта «Портал услуг Тюменской области» (</w:t>
      </w:r>
      <w:hyperlink r:id="rId8">
        <w:r w:rsidRPr="00A13C0C">
          <w:rPr>
            <w:rStyle w:val="ab"/>
            <w:rFonts w:ascii="Times New Roman" w:eastAsia="Arial" w:hAnsi="Times New Roman" w:cs="Times New Roman"/>
            <w:color w:val="000000"/>
            <w:sz w:val="26"/>
            <w:szCs w:val="26"/>
          </w:rPr>
          <w:t>www.uslugi.admtyumen.ru</w:t>
        </w:r>
      </w:hyperlink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>) в информационно-телекоммуникационной сети «Интернет» (далее - Региональный портал) с использованием «Личного кабинета», путем личного обращения в МФЦ на бумажном носителе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  <w:lang w:eastAsia="ru-RU"/>
        </w:rPr>
        <w:t>:</w:t>
      </w:r>
    </w:p>
    <w:p w:rsidR="003468E2" w:rsidRPr="00A13C0C" w:rsidRDefault="00415335" w:rsidP="00A13C0C">
      <w:pPr>
        <w:pStyle w:val="21"/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а) заявление о предоставлении информации об очередности предоставления жилых помещений на условиях социального найма по форме,  согласно Приложению 1 к Регламенту (далее — Заявление), на бумажном носителе - при личном обращении в МФЦ или путем почтового отправления в Администрацию, по форме, размещенной на Едином портале, Региональном портале в форме электронного документа, - при обращении за предоставлением муниципальной услуги в электронной форме с использованием Единого портала, Регионального портала; </w:t>
      </w:r>
    </w:p>
    <w:p w:rsidR="003468E2" w:rsidRPr="00A13C0C" w:rsidRDefault="00415335" w:rsidP="00A13C0C">
      <w:pPr>
        <w:pStyle w:val="21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  <w:lang w:eastAsia="ru-RU"/>
        </w:rPr>
        <w:t xml:space="preserve">б)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документ, подтверждающий полномочия представителя Заявителя, в случае если Заявление подается представителем Заявителя. </w:t>
      </w:r>
    </w:p>
    <w:p w:rsidR="003468E2" w:rsidRPr="00A13C0C" w:rsidRDefault="00415335" w:rsidP="00A13C0C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hAnsi="Times New Roman" w:cs="Times New Roman"/>
          <w:sz w:val="26"/>
          <w:szCs w:val="26"/>
        </w:rPr>
        <w:t xml:space="preserve">Предоставление документа, подтверждающего полномочия представителя Заявителя, в случае подачи Заявления представителем Заявителя не является обязательным в случае, когда законный представитель физического лица действует на основании свидетельства о рождении, выданного органами </w:t>
      </w:r>
      <w:r w:rsidRPr="00A13C0C">
        <w:rPr>
          <w:rFonts w:ascii="Times New Roman" w:hAnsi="Times New Roman" w:cs="Times New Roman"/>
          <w:bCs/>
          <w:color w:val="000000"/>
          <w:sz w:val="26"/>
          <w:szCs w:val="26"/>
        </w:rPr>
        <w:t>(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организациями) Российской Федерации, осуществляющими государственную регистрацию актов гражданского состояния</w:t>
      </w:r>
      <w:r w:rsidRPr="00A13C0C">
        <w:rPr>
          <w:rStyle w:val="11"/>
          <w:rFonts w:ascii="Times New Roman" w:hAnsi="Times New Roman" w:cs="Times New Roman"/>
          <w:sz w:val="26"/>
          <w:szCs w:val="26"/>
        </w:rPr>
        <w:t>, или документов, выданных органами опеки и попечительства в соответствии с законодательством Российской Федерации.</w:t>
      </w:r>
    </w:p>
    <w:p w:rsidR="003468E2" w:rsidRPr="00A13C0C" w:rsidRDefault="00415335" w:rsidP="00A13C0C">
      <w:pPr>
        <w:pStyle w:val="afb"/>
        <w:widowControl w:val="0"/>
        <w:spacing w:beforeAutospacing="0" w:after="0" w:afterAutospacing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iCs/>
          <w:sz w:val="26"/>
          <w:szCs w:val="26"/>
        </w:rPr>
        <w:t>2.5.2. 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При подаче Заявления посредством личного приема предоставляется оригинал документа, удостоверяющего личность Заявителя, который подлежит </w:t>
      </w: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возврату Заявителю после удостоверения его личности. В случае,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При подаче Заявления и документов, необходимых для предоставления муниципальной услуги, посредством почтового отправления, верность копий, направляемых Заявителем (представителем Заявителя) документов, должна быть засвидетельствована в нотариальном порядке.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Предоставление документа, подтверждающего личность Заявителя, представителя Заявителя (если заявление подается представителем Заявителя) не  является обязательным в случае установления личности Заявителя, представителя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 в порядке, установленном действующим законодательством.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2.5.3. В случае направления Заявления и прилагаемых к нему документов посредством </w:t>
      </w:r>
      <w:r w:rsidRPr="00A13C0C">
        <w:rPr>
          <w:rFonts w:ascii="Times New Roman" w:eastAsia="Arial" w:hAnsi="Times New Roman" w:cs="Times New Roman"/>
          <w:sz w:val="26"/>
          <w:szCs w:val="26"/>
          <w:lang w:eastAsia="hi-IN"/>
        </w:rPr>
        <w:t>Единого портала,</w:t>
      </w:r>
      <w:r w:rsidRPr="00A13C0C">
        <w:rPr>
          <w:rFonts w:ascii="Times New Roman" w:hAnsi="Times New Roman" w:cs="Times New Roman"/>
          <w:sz w:val="26"/>
          <w:szCs w:val="26"/>
        </w:rPr>
        <w:t xml:space="preserve"> Регионального портала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При авторизации в ЕСИА Заявление считается подписанным простой электронной подписью Заявителя (представителя Заявителя).</w:t>
      </w:r>
    </w:p>
    <w:p w:rsidR="003468E2" w:rsidRPr="00A13C0C" w:rsidRDefault="00415335" w:rsidP="00A13C0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2.5.4. Электронные документы представляются в следующих форматах: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а) xml - для формализованных документов;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б) doc, docx, odt - для документов с текстовым содержанием, не включающим формулы;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A13C0C">
        <w:rPr>
          <w:rFonts w:ascii="Times New Roman" w:eastAsia="Arial" w:hAnsi="Times New Roman" w:cs="Times New Roman"/>
          <w:sz w:val="26"/>
          <w:szCs w:val="26"/>
          <w:lang w:val="en-US"/>
        </w:rPr>
        <w:t>dpi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«оттенки серого» (при наличии в документе графических изображений отличных от цветного графического изображения);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- «цветной» или «режим полной цветопередачи» (при наличии в документе цветных графических изображений либо цветного текста);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Количества файлов должно соответствовать количеству документов, каждый из которых содержит текстовую и (или) графическую информацию.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Электронные документы должны обеспечивать: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3468E2" w:rsidRPr="00A13C0C" w:rsidRDefault="00415335" w:rsidP="00A13C0C">
      <w:pPr>
        <w:pStyle w:val="afb"/>
        <w:widowControl w:val="0"/>
        <w:tabs>
          <w:tab w:val="left" w:pos="567"/>
        </w:tabs>
        <w:spacing w:beforeAutospacing="0" w:after="0" w:afterAutospacing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468E2" w:rsidRPr="00A13C0C" w:rsidRDefault="003468E2" w:rsidP="00A13C0C">
      <w:pPr>
        <w:pStyle w:val="21"/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color w:val="1C1C1C"/>
          <w:sz w:val="26"/>
          <w:szCs w:val="26"/>
        </w:rPr>
        <w:t>2.6. Исчерпывающий перечень документов, необходимых в соответствии</w:t>
      </w:r>
    </w:p>
    <w:p w:rsidR="003468E2" w:rsidRPr="00A13C0C" w:rsidRDefault="00415335" w:rsidP="00A13C0C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Times New Roman" w:hAnsi="Times New Roman" w:cs="Times New Roman"/>
          <w:b/>
          <w:bCs/>
          <w:color w:val="1C1C1C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b/>
          <w:bCs/>
          <w:color w:val="1C1C1C"/>
          <w:sz w:val="26"/>
          <w:szCs w:val="26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3468E2" w:rsidRPr="00A13C0C" w:rsidRDefault="003468E2" w:rsidP="00A13C0C">
      <w:pPr>
        <w:pStyle w:val="21"/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1C1C1C"/>
          <w:sz w:val="26"/>
          <w:szCs w:val="26"/>
        </w:rPr>
      </w:pPr>
    </w:p>
    <w:p w:rsidR="003468E2" w:rsidRPr="00A13C0C" w:rsidRDefault="00415335" w:rsidP="00A13C0C">
      <w:pPr>
        <w:pStyle w:val="21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1C1C1C"/>
          <w:sz w:val="26"/>
          <w:szCs w:val="26"/>
        </w:rPr>
        <w:t>2.6.1. </w:t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Документы, сведения (информация), которые могут быть представлены  Заявителем (представителем Заявителя) по желанию или 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Управлением следующих запросов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1) в органы опеки и попечительства о предоставлении: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- сведений из приказа (постановления) об установлении опеки (попечительства) (в случае подачи Заявления представителем Заявителя, действующим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2) в Федеральную налоговую службу о предоставлении:</w:t>
      </w:r>
    </w:p>
    <w:p w:rsidR="003468E2" w:rsidRPr="00A13C0C" w:rsidRDefault="00415335" w:rsidP="00A13C0C">
      <w:pPr>
        <w:pStyle w:val="western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hAnsi="Times New Roman" w:cs="Times New Roman"/>
          <w:color w:val="000000"/>
          <w:sz w:val="26"/>
          <w:szCs w:val="26"/>
        </w:rPr>
        <w:t xml:space="preserve">- сведений 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органами 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(организациями) Российской Федерации, осуществляющими государственную регистрацию актов гражданского состояния).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3) в Управление Министерства внутренних дел России по Тюменской области о предоставлении: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3468E2" w:rsidRPr="00A13C0C" w:rsidRDefault="00415335" w:rsidP="00A13C0C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  <w:lang w:eastAsia="ru-RU"/>
        </w:rPr>
        <w:t>2.6.2. Документы, указанные в пункте 2.6.1 Регламента,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3468E2" w:rsidRPr="00A13C0C" w:rsidRDefault="00415335" w:rsidP="00A13C0C">
      <w:pPr>
        <w:pStyle w:val="western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hAnsi="Times New Roman" w:cs="Times New Roman"/>
          <w:sz w:val="26"/>
          <w:szCs w:val="26"/>
        </w:rPr>
        <w:t xml:space="preserve">2.6.3. 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Сведения, указанные в пункте 2.6.1 Регламента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</w:t>
      </w:r>
      <w:r w:rsidRPr="00A13C0C">
        <w:rPr>
          <w:rFonts w:ascii="Times New Roman" w:hAnsi="Times New Roman" w:cs="Times New Roman"/>
          <w:sz w:val="26"/>
          <w:szCs w:val="26"/>
        </w:rPr>
        <w:t xml:space="preserve"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</w:t>
      </w:r>
      <w:r w:rsidRPr="00A13C0C">
        <w:rPr>
          <w:rFonts w:ascii="Times New Roman" w:hAnsi="Times New Roman" w:cs="Times New Roman"/>
          <w:sz w:val="26"/>
          <w:szCs w:val="26"/>
          <w:shd w:val="clear" w:color="auto" w:fill="FFFFFF"/>
        </w:rPr>
        <w:t>о насе</w:t>
      </w:r>
      <w:r w:rsidRPr="00A13C0C">
        <w:rPr>
          <w:rFonts w:ascii="Times New Roman" w:hAnsi="Times New Roman" w:cs="Times New Roman"/>
          <w:sz w:val="26"/>
          <w:szCs w:val="26"/>
        </w:rPr>
        <w:t>лении Российской Федерации»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, в составе: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3C0C">
        <w:rPr>
          <w:rFonts w:ascii="Times New Roman" w:hAnsi="Times New Roman" w:cs="Times New Roman"/>
          <w:color w:val="000000"/>
          <w:sz w:val="26"/>
          <w:szCs w:val="26"/>
        </w:rPr>
        <w:lastRenderedPageBreak/>
        <w:t>1) идентификаторы сведений об опекуне или о попечителе;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3C0C">
        <w:rPr>
          <w:rFonts w:ascii="Times New Roman" w:hAnsi="Times New Roman" w:cs="Times New Roman"/>
          <w:color w:val="000000"/>
          <w:sz w:val="26"/>
          <w:szCs w:val="26"/>
        </w:rPr>
        <w:t>2) сведения о государственной регистрации рождения;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color w:val="000000"/>
          <w:sz w:val="26"/>
          <w:szCs w:val="26"/>
        </w:rPr>
        <w:t>3) идентификаторы сведений о документе, удостоверяющем личность</w:t>
      </w:r>
      <w:r w:rsidRPr="00A13C0C">
        <w:rPr>
          <w:rFonts w:ascii="Times New Roman" w:hAnsi="Times New Roman" w:cs="Times New Roman"/>
          <w:color w:val="000000"/>
          <w:sz w:val="26"/>
          <w:szCs w:val="26"/>
          <w:shd w:val="clear" w:color="auto" w:fill="FFFF00"/>
        </w:rPr>
        <w:t xml:space="preserve"> 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</w:t>
      </w:r>
      <w:r w:rsidRPr="00A13C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ории Российс</w:t>
      </w:r>
      <w:r w:rsidRPr="00A13C0C">
        <w:rPr>
          <w:rFonts w:ascii="Times New Roman" w:hAnsi="Times New Roman" w:cs="Times New Roman"/>
          <w:color w:val="000000"/>
          <w:sz w:val="26"/>
          <w:szCs w:val="26"/>
        </w:rPr>
        <w:t>кой Федерации).</w:t>
      </w:r>
    </w:p>
    <w:p w:rsidR="003468E2" w:rsidRPr="00A13C0C" w:rsidRDefault="003468E2" w:rsidP="00A13C0C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b/>
          <w:bCs/>
          <w:sz w:val="26"/>
          <w:szCs w:val="26"/>
        </w:rPr>
        <w:t xml:space="preserve">2.7. Исчерпывающий перечень оснований для отказа </w:t>
      </w:r>
    </w:p>
    <w:p w:rsidR="003468E2" w:rsidRPr="00A13C0C" w:rsidRDefault="003468E2" w:rsidP="00A13C0C">
      <w:pPr>
        <w:pStyle w:val="ConsPlusNormal"/>
        <w:tabs>
          <w:tab w:val="left" w:pos="725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ConsPlusNormal"/>
        <w:tabs>
          <w:tab w:val="left" w:pos="725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2.7.1 Основаниями для отказа в приеме </w:t>
      </w:r>
      <w:r w:rsidRPr="00A13C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запроса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о предоставлении муниципальной услуги и </w:t>
      </w:r>
      <w:r w:rsidRPr="00A13C0C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документов, нео</w:t>
      </w:r>
      <w:r w:rsidRPr="00A13C0C">
        <w:rPr>
          <w:rFonts w:ascii="Times New Roman" w:hAnsi="Times New Roman" w:cs="Times New Roman"/>
          <w:sz w:val="26"/>
          <w:szCs w:val="26"/>
        </w:rPr>
        <w:t>бходимых для предоставления муниципальной услуги, являются: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а) 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б) 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в) 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г) 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д) Заявление, документы представлены в электронной форме с нарушением требований, установленных пунктом 2.5.4 Регламента;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е) неполное заполнение обязательных полей в форме Заявления (недостоверное, неправильное);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ж) непредставление или предоставление не в полном объеме документов, которые в соответствии с пунктом 2.5 Регламента Заявитель (представитель Заявителя) должен представить самостоятельно;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з) выявлено</w:t>
      </w:r>
      <w:r w:rsidRPr="00A13C0C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несоблюдение условий признания действительности усиленной квалифицированной электронной подписи, установленных </w:t>
      </w:r>
      <w:r w:rsidRPr="00A13C0C">
        <w:rPr>
          <w:rFonts w:ascii="Times New Roman" w:hAnsi="Times New Roman" w:cs="Times New Roman"/>
          <w:sz w:val="26"/>
          <w:szCs w:val="26"/>
        </w:rPr>
        <w:t>статьей 11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Федерального закона от 06.04.2011 № 63-ФЗ «Об электронной подписи» (далее - условия действительности электронной подписи)</w:t>
      </w:r>
      <w:r w:rsidRPr="00A13C0C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r w:rsidRPr="00A13C0C">
        <w:rPr>
          <w:rFonts w:ascii="Times New Roman" w:eastAsia="Arial" w:hAnsi="Times New Roman" w:cs="Times New Roman"/>
          <w:sz w:val="26"/>
          <w:szCs w:val="26"/>
        </w:rPr>
        <w:t>в документах, представленных в электронной форме.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2.7.2. Основания для отказа в предоставлении муниципальной услуги: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а) несоответствие Заявителя требованиям, установленным подразделом 1.2 Регламента либо несоответствие полностью или частично сведений (фамилия, имя, отчество, дата рождения, место жительства заявителя, иные паспортные данные), указанных Заявителем в заявлении о предоставлении муниципальной услуги и (или) в предоставленных с Заявлением документах, аналогичным сведениям, имеющимся в учетном деле гражданина, состоящего на учете в качестве нуждающихся в жилых помещениях (в том числе сведений о членах его семьи);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б) документы (сведения), предусмотренные подпунктом «б» пункта 2.6.1, пунктом 2.6.1 Регламента, предоставленные представителем Заявителем или запрошенные в рамках межведомственного информационного взаимодействия, не подтверждают полномочия представителя Заявителя. Непредставление (несвоевременное представление) органом или организацией по межведомственному запросу документов и информации, указанных в пункте 2.6.1 Регламента, в </w:t>
      </w: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Администрацию не может являться основанием для отказа в предоставлении Заявителю муниципальной услуги.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2.7.2. Основания для приостановления предоставления муниципальной услуги отсутствуют.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     </w:t>
      </w:r>
      <w:r w:rsidRPr="00A13C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2.8.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3468E2" w:rsidRPr="00A13C0C" w:rsidRDefault="00415335" w:rsidP="00A13C0C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     </w:t>
      </w: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2.9. 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2.10.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</w:t>
      </w:r>
      <w:r w:rsidRPr="00A13C0C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уг, в случае обращения Заявителя непосредственно в орган, предоставляющий муниципальную услугу, организацию, участвующую в предоставлении муниципальной услуги, или многофункциональный центр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2.11. Срок регистрации Заявления 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Регистрация Заявления при личном обращении в МФЦ не должна превышать 15 минут. 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При поступлении Заявления в Администрацию из МФЦ, посредством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почтового отправления, в электронной форме в рабочие дни в пределах графика работы Администрации </w:t>
      </w:r>
      <w:r w:rsidRPr="00A13C0C">
        <w:rPr>
          <w:rFonts w:ascii="Times New Roman" w:eastAsia="Arial" w:hAnsi="Times New Roman" w:cs="Times New Roman"/>
          <w:sz w:val="26"/>
          <w:szCs w:val="26"/>
          <w:lang w:eastAsia="ar-SA"/>
        </w:rPr>
        <w:t>регистрация Заявления осуществляется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в день его поступления, в выходные или праздничные дни, а также вне графика работы Администрации - в первый рабочий день, следующий за днем его поступления.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2.12.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</w:t>
      </w: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муниципальных услуг, утвержденными Постановлением Правительства РФ от 22.12.2012 № 1376.</w:t>
      </w:r>
    </w:p>
    <w:p w:rsidR="003468E2" w:rsidRPr="00A13C0C" w:rsidRDefault="003468E2" w:rsidP="00A13C0C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2.13. Показатели доступности и качества муниципальной услуги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2.13.1. Показателями доступности муниципальной услуги являются: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наличие помещений, оборудования и оснащения, отвечающих требованиям Регламента;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соблюдение режима работы Администрации, МФЦ при предоставлении муниципальной услуги;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возможность получения Заявителем (представителем Заявителя) муниципальной услуги в МФЦ в полном объеме.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2.13.2. Показателями качества муниципальной услуги являются: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 соблюдение сроков и последовательности административных процедур, установленных Регламентом;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- 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3468E2" w:rsidRPr="00A13C0C" w:rsidRDefault="00415335" w:rsidP="00A13C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- количество взаимодействий Заявителя (представителя Заявителя) с сотрудниками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Администрации и МФЦ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при предоставлении муниципальной услуги и их продолжительность. </w:t>
      </w:r>
    </w:p>
    <w:p w:rsidR="003468E2" w:rsidRPr="00A13C0C" w:rsidRDefault="003468E2" w:rsidP="00A13C0C">
      <w:pPr>
        <w:pStyle w:val="21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afe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  <w:lang w:val="ru-RU"/>
        </w:rPr>
        <w:t>2.14.</w:t>
      </w: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 </w:t>
      </w: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ru-RU"/>
        </w:rPr>
        <w:t xml:space="preserve">Иные требования, в том числе учитывающие, </w:t>
      </w:r>
      <w:r w:rsidRPr="00A13C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bidi="ar-SA"/>
        </w:rPr>
        <w:t xml:space="preserve">случаи и порядок предоставления муниципальной услуги в упреждающем (проактивном) режиме, </w:t>
      </w: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ru-RU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2.14.1. При предоставлении муниципальной услуги в электронной форме Заявитель (представитель Заявителя) вправе:</w:t>
      </w:r>
    </w:p>
    <w:p w:rsidR="003468E2" w:rsidRPr="00A13C0C" w:rsidRDefault="00415335" w:rsidP="00A13C0C">
      <w:pPr>
        <w:pStyle w:val="ConsPlusNormal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а) получить информацию о порядке и сроках предоставления муниципальной услуги, размещенной на Едином портале  или на Региональном портале;</w:t>
      </w:r>
    </w:p>
    <w:p w:rsidR="003468E2" w:rsidRPr="00A13C0C" w:rsidRDefault="00415335" w:rsidP="00A13C0C">
      <w:pPr>
        <w:pStyle w:val="ConsPlusNormal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б) осуществить предварительную запись на личный прием в МФЦ через официальный сайт МФЦ в информационно-телекоммуникационной сети Интернет (www.mfcto.ru), в том числе с использованием мобильного приложения;</w:t>
      </w:r>
    </w:p>
    <w:p w:rsidR="003468E2" w:rsidRPr="00A13C0C" w:rsidRDefault="00415335" w:rsidP="00A13C0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в) подать Заявление в форме электронного документа с использованием «Личного кабинета» </w:t>
      </w:r>
      <w:r w:rsidRPr="00A13C0C">
        <w:rPr>
          <w:rFonts w:ascii="Times New Roman" w:eastAsia="Mangal" w:hAnsi="Times New Roman" w:cs="Times New Roman"/>
          <w:sz w:val="26"/>
          <w:szCs w:val="26"/>
          <w:lang w:eastAsia="hi-IN"/>
        </w:rPr>
        <w:t>Единого портала,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Регионального портала посредством заполнения электронной формы Заявления; </w:t>
      </w:r>
    </w:p>
    <w:p w:rsidR="003468E2" w:rsidRPr="00A13C0C" w:rsidRDefault="00415335" w:rsidP="00A13C0C">
      <w:pPr>
        <w:pStyle w:val="ConsPlusNormal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г) получить сведения о ходе выполнения Заявления, поданного в электронной форме;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д) получить результат предоставления муниципальной услуги в форме электронного документа;</w:t>
      </w:r>
    </w:p>
    <w:p w:rsidR="003468E2" w:rsidRPr="00A13C0C" w:rsidRDefault="00415335" w:rsidP="00A13C0C">
      <w:pPr>
        <w:pStyle w:val="21"/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е) подать жалобу на решение и действие (бездействие) должностного лица либо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lastRenderedPageBreak/>
        <w:t>муниципального служащего Администрации посредством официального сайта Администрации</w:t>
      </w:r>
      <w:r w:rsidRPr="00A13C0C">
        <w:rPr>
          <w:rStyle w:val="11"/>
          <w:rFonts w:ascii="Times New Roman" w:eastAsia="Arial" w:hAnsi="Times New Roman" w:cs="Times New Roman"/>
          <w:position w:val="7"/>
          <w:sz w:val="26"/>
          <w:szCs w:val="26"/>
        </w:rPr>
        <w:t xml:space="preserve">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</w:rPr>
        <w:t xml:space="preserve">в порядке 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 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2.14.2. 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</w:t>
      </w:r>
      <w:r w:rsidRPr="00A13C0C">
        <w:rPr>
          <w:rFonts w:ascii="Times New Roman" w:hAnsi="Times New Roman" w:cs="Times New Roman"/>
          <w:sz w:val="26"/>
          <w:szCs w:val="26"/>
        </w:rPr>
        <w:t>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3468E2" w:rsidRPr="00A13C0C" w:rsidRDefault="00415335" w:rsidP="00A13C0C">
      <w:pPr>
        <w:pStyle w:val="afe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C0C">
        <w:rPr>
          <w:rFonts w:ascii="Times New Roman" w:eastAsia="Arial" w:hAnsi="Times New Roman" w:cs="Times New Roman"/>
          <w:sz w:val="26"/>
          <w:szCs w:val="26"/>
          <w:lang w:val="ru-RU"/>
        </w:rPr>
        <w:t>2.14.3.</w:t>
      </w:r>
      <w:r w:rsidRPr="00A13C0C">
        <w:rPr>
          <w:rFonts w:ascii="Times New Roman" w:eastAsia="Arial" w:hAnsi="Times New Roman" w:cs="Times New Roman"/>
          <w:sz w:val="26"/>
          <w:szCs w:val="26"/>
        </w:rPr>
        <w:t> </w:t>
      </w:r>
      <w:r w:rsidRPr="00A13C0C">
        <w:rPr>
          <w:rFonts w:ascii="Times New Roman" w:eastAsia="Arial" w:hAnsi="Times New Roman" w:cs="Times New Roman"/>
          <w:sz w:val="26"/>
          <w:szCs w:val="26"/>
          <w:lang w:val="ru-RU"/>
        </w:rPr>
        <w:t xml:space="preserve">Иных требований, в том числе учитывающих </w:t>
      </w:r>
      <w:r w:rsidRPr="00A13C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bidi="ar-SA"/>
        </w:rPr>
        <w:t>случаи и порядок предоставления муниципальной услуги в упреждающем (проактивном) режиме,</w:t>
      </w:r>
      <w:r w:rsidRPr="00A13C0C">
        <w:rPr>
          <w:rFonts w:ascii="Times New Roman" w:eastAsia="Arial" w:hAnsi="Times New Roman" w:cs="Times New Roman"/>
          <w:sz w:val="26"/>
          <w:szCs w:val="26"/>
          <w:lang w:val="ru-RU"/>
        </w:rPr>
        <w:t xml:space="preserve"> особенности предоставления муниципальной услуги в МФЦ, не предусмотрено.</w:t>
      </w:r>
    </w:p>
    <w:p w:rsidR="003468E2" w:rsidRPr="00A13C0C" w:rsidRDefault="003468E2" w:rsidP="00A13C0C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(действий)в МФЦ</w:t>
      </w:r>
    </w:p>
    <w:p w:rsidR="003468E2" w:rsidRPr="00A13C0C" w:rsidRDefault="003468E2" w:rsidP="00A13C0C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14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3.1. Перечень и особенности исполнения административных процедур</w:t>
      </w:r>
    </w:p>
    <w:p w:rsidR="003468E2" w:rsidRPr="00A13C0C" w:rsidRDefault="00415335" w:rsidP="00A13C0C">
      <w:pPr>
        <w:pStyle w:val="14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3468E2" w:rsidRPr="00A13C0C" w:rsidRDefault="00415335" w:rsidP="00A13C0C">
      <w:pPr>
        <w:pStyle w:val="14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а) прием и регистрация Заявления и документов, необходимых для предоставления муниципальной услуги;</w:t>
      </w:r>
    </w:p>
    <w:p w:rsidR="003468E2" w:rsidRPr="00A13C0C" w:rsidRDefault="00415335" w:rsidP="00A13C0C">
      <w:pPr>
        <w:pStyle w:val="14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б) 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3468E2" w:rsidRPr="00A13C0C" w:rsidRDefault="00415335" w:rsidP="00A13C0C">
      <w:pPr>
        <w:pStyle w:val="14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в) исправление допущенных опечаток и ошибок в выданных в результате предоставления муниципальной услуги документах.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Доступ Заявителей (представителей Заявителя) к сведениям о муниципальной услуге, 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 </w:t>
      </w:r>
      <w:r w:rsidRPr="00A13C0C">
        <w:rPr>
          <w:rFonts w:ascii="Times New Roman" w:eastAsia="Mangal" w:hAnsi="Times New Roman" w:cs="Times New Roman"/>
          <w:sz w:val="26"/>
          <w:szCs w:val="26"/>
          <w:lang w:eastAsia="hi-IN"/>
        </w:rPr>
        <w:t xml:space="preserve">Единого портала, </w:t>
      </w:r>
      <w:r w:rsidRPr="00A13C0C">
        <w:rPr>
          <w:rFonts w:ascii="Times New Roman" w:hAnsi="Times New Roman" w:cs="Times New Roman"/>
          <w:sz w:val="26"/>
          <w:szCs w:val="26"/>
        </w:rPr>
        <w:t>Регионального портала.</w:t>
      </w:r>
    </w:p>
    <w:p w:rsidR="003468E2" w:rsidRPr="00A13C0C" w:rsidRDefault="00415335" w:rsidP="00A13C0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3.1.2. Особенности выполнения отдельных административных процедур в МФЦ:</w:t>
      </w:r>
    </w:p>
    <w:p w:rsidR="003468E2" w:rsidRPr="00A13C0C" w:rsidRDefault="00415335" w:rsidP="00A13C0C">
      <w:pPr>
        <w:pStyle w:val="ad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3.1.2.1. При предоставлении муниципальной услуги в МФЦ Заявитель (представитель Заявителя) вправе:</w:t>
      </w:r>
    </w:p>
    <w:p w:rsidR="003468E2" w:rsidRPr="00A13C0C" w:rsidRDefault="00415335" w:rsidP="00A13C0C">
      <w:pPr>
        <w:pStyle w:val="ad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а)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lastRenderedPageBreak/>
        <w:t>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</w:p>
    <w:p w:rsidR="003468E2" w:rsidRPr="00A13C0C" w:rsidRDefault="00415335" w:rsidP="00A13C0C">
      <w:pPr>
        <w:pStyle w:val="ad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б)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A13C0C">
        <w:rPr>
          <w:rFonts w:ascii="Times New Roman" w:eastAsia="Arial" w:hAnsi="Times New Roman" w:cs="Times New Roman"/>
          <w:sz w:val="26"/>
          <w:szCs w:val="26"/>
        </w:rPr>
        <w:t>www.mfcto.ru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).</w:t>
      </w:r>
    </w:p>
    <w:p w:rsidR="003468E2" w:rsidRPr="00A13C0C" w:rsidRDefault="00415335" w:rsidP="00A13C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3.1.2.2. Административные процедуры, предусмотренные подпунктом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 610-п. 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 Особенности предоставления муниципальной услуги в электронной форме: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3.1.3.1. 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3.1.3.3. При формировании Заявления Заявителю (представителем Заявителя) обеспечивается: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а) возможность копирования и сохранения Заявления и иных необходимых для предоставления услуги документов;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б) возможность печати на бумажном носителе копии электронной формы Заявления;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в)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г) заполнение полей электронной формы Заявления до начала ввода сведений заявителем (представителем Заявителя) 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468E2" w:rsidRPr="00A13C0C" w:rsidRDefault="00415335" w:rsidP="00D272F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 xml:space="preserve">е) возможность доступа Заявителя (представителем Заявителя) к Заявлениям, поданным им ранее в течение не менее одного года, а также к  частично сформированным Заявлениям в течение не менее 3 месяцев. 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3.1.3.4. Сформированное и подписанное Заявление и иные документы, необходимые для предоставления услуги, направляются в Администрацию в электронной форме посредством Единого портала, Регионального портала.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ab/>
        <w:t xml:space="preserve">3.1.3.5. Заявление становится доступным для сотрудника Управления, ответственного за прием и регистрацию заявления, в государственной </w:t>
      </w:r>
      <w:r w:rsidRPr="00A13C0C">
        <w:rPr>
          <w:rFonts w:ascii="Times New Roman" w:hAnsi="Times New Roman" w:cs="Times New Roman"/>
          <w:sz w:val="26"/>
          <w:szCs w:val="26"/>
        </w:rPr>
        <w:lastRenderedPageBreak/>
        <w:t>информационной системе, используемой Администрацией для предоставления услуги.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Сотрудник Управления: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- рассматривает поступившие Заявления и документы;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- производит действия в соответствии с пунктом 3.2.3 Регламента.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3.1.3.6. Заявителю (представителю Заявителя) в качестве результата предоставления услуги обеспечивается возможность получения документа:</w:t>
      </w:r>
    </w:p>
    <w:p w:rsidR="003468E2" w:rsidRPr="00A13C0C" w:rsidRDefault="00415335" w:rsidP="00A13C0C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- в форме электронного документа, подписанного усиленной квалифицированной подписью уполномоченного должностного лица, направленного Заявителю (представителю Заявителя) в личный кабинет на Едином портале, Региональном портале;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- в форме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3468E2" w:rsidRPr="00A13C0C" w:rsidRDefault="00415335" w:rsidP="00D272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13C0C">
        <w:rPr>
          <w:rFonts w:ascii="Times New Roman" w:hAnsi="Times New Roman" w:cs="Times New Roman"/>
          <w:sz w:val="26"/>
          <w:szCs w:val="26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>а) уведомление о приеме и регистрации Заявления и документов, содержащее сведения о факте приема Заявления и документов,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Cs/>
          <w:sz w:val="26"/>
          <w:szCs w:val="26"/>
        </w:rPr>
        <w:t>б)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3.2. Прием и регистрация Заявления и документов,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необходимых для предоставления муниципальной услуги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3.2.1. 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Основанием для начала административной процедуры является личное обращение Заявителя (представителя Заявителя)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в МФЦ с Заявлением и приложенными к нему документами, установленными подразделом 2.5 Регламента (далее — документы),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или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поступление Заявления и документов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Администрацию в электронном виде, посредством почтового отправления.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3.2.2. В ходе личного приема Заявителя (представителя Заявителя) сотрудник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МФЦ</w:t>
      </w:r>
      <w:r w:rsidRPr="00A13C0C">
        <w:rPr>
          <w:rFonts w:ascii="Times New Roman" w:eastAsia="Arial" w:hAnsi="Times New Roman" w:cs="Times New Roman"/>
          <w:sz w:val="26"/>
          <w:szCs w:val="26"/>
        </w:rPr>
        <w:t>: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а) устанавливает личность обратившегося Заявителя (представителя Заявителя) способами, предусмотренными Федеральным законом от 27.07.2010 № 210-ФЗ «Об организации предоставления государственных и муниципальных услуг (в случае обращения представителя Заявителя устанавливает наличие у него полномочий путем </w:t>
      </w:r>
      <w:r w:rsidRPr="00A13C0C">
        <w:rPr>
          <w:rFonts w:ascii="Times New Roman" w:eastAsia="Arial" w:hAnsi="Times New Roman" w:cs="Times New Roman"/>
          <w:sz w:val="26"/>
          <w:szCs w:val="26"/>
          <w:highlight w:val="white"/>
        </w:rPr>
        <w:t>проверки документа, подтверждающего полномочия представителя);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б) информирует Заявителя (представителя Заявителя) о порядке и сроках предоставления муниципальной услуги;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в) 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lastRenderedPageBreak/>
        <w:t>Проверяет наличие документов, которые в силу подраздела 2.5 Регламента Заявитель (представитель Заявителя) должен предоставить самостоятельно;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  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г)</w:t>
      </w:r>
      <w:r w:rsidRPr="00A13C0C">
        <w:rPr>
          <w:rFonts w:ascii="Times New Roman" w:eastAsia="Arial" w:hAnsi="Times New Roman" w:cs="Times New Roman"/>
          <w:color w:val="CE181E"/>
          <w:sz w:val="26"/>
          <w:szCs w:val="26"/>
        </w:rPr>
        <w:t> 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обеспечивает</w:t>
      </w:r>
      <w:r w:rsidRPr="00A13C0C">
        <w:rPr>
          <w:rFonts w:ascii="Times New Roman" w:eastAsia="Arial" w:hAnsi="Times New Roman" w:cs="Times New Roman"/>
          <w:color w:val="CE181E"/>
          <w:sz w:val="26"/>
          <w:szCs w:val="26"/>
        </w:rPr>
        <w:t xml:space="preserve">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изготовление копий с представленных Заявителем (представителем Заявителя) подлинников документов, предусмотренных пунктами </w:t>
      </w:r>
      <w:r w:rsidRPr="00A13C0C">
        <w:rPr>
          <w:rFonts w:ascii="Times New Roman" w:eastAsia="Arial" w:hAnsi="Times New Roman" w:cs="Times New Roman"/>
          <w:sz w:val="26"/>
          <w:szCs w:val="26"/>
        </w:rPr>
        <w:t>2-3.1 части 6 статьи 7</w:t>
      </w:r>
      <w:r w:rsidRPr="00A13C0C">
        <w:rPr>
          <w:rFonts w:ascii="Times New Roman" w:eastAsia="Arial" w:hAnsi="Times New Roman" w:cs="Times New Roman"/>
          <w:sz w:val="26"/>
          <w:szCs w:val="26"/>
          <w:vertAlign w:val="superscript"/>
        </w:rPr>
        <w:t xml:space="preserve"> </w:t>
      </w:r>
      <w:r w:rsidRPr="00A13C0C">
        <w:rPr>
          <w:rFonts w:ascii="Times New Roman" w:eastAsia="Arial" w:hAnsi="Times New Roman" w:cs="Times New Roman"/>
          <w:sz w:val="26"/>
          <w:szCs w:val="26"/>
        </w:rPr>
        <w:t>Федерального закона от 27.07.2010 № 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3468E2" w:rsidRPr="00A13C0C" w:rsidRDefault="00415335" w:rsidP="00A13C0C">
      <w:pPr>
        <w:pStyle w:val="afe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C0C">
        <w:rPr>
          <w:rFonts w:ascii="Times New Roman" w:eastAsia="Arial" w:hAnsi="Times New Roman" w:cs="Times New Roman"/>
          <w:iCs/>
          <w:sz w:val="26"/>
          <w:szCs w:val="26"/>
          <w:lang w:val="ru-RU"/>
        </w:rPr>
        <w:t>в)</w:t>
      </w:r>
      <w:r w:rsidRPr="00A13C0C">
        <w:rPr>
          <w:rFonts w:ascii="Times New Roman" w:eastAsia="Arial" w:hAnsi="Times New Roman" w:cs="Times New Roman"/>
          <w:iCs/>
          <w:sz w:val="26"/>
          <w:szCs w:val="26"/>
        </w:rPr>
        <w:t> </w:t>
      </w:r>
      <w:r w:rsidRPr="00A13C0C">
        <w:rPr>
          <w:rFonts w:ascii="Times New Roman" w:eastAsia="Arial" w:hAnsi="Times New Roman" w:cs="Times New Roman"/>
          <w:iCs/>
          <w:sz w:val="26"/>
          <w:szCs w:val="26"/>
          <w:lang w:val="ru-RU"/>
        </w:rPr>
        <w:t xml:space="preserve">формирует электронные образы Заявления и документов; </w:t>
      </w:r>
    </w:p>
    <w:p w:rsidR="003468E2" w:rsidRPr="00A13C0C" w:rsidRDefault="00415335" w:rsidP="00A13C0C">
      <w:pPr>
        <w:pStyle w:val="af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C0C">
        <w:rPr>
          <w:rFonts w:ascii="Times New Roman" w:eastAsia="Arial" w:hAnsi="Times New Roman" w:cs="Times New Roman"/>
          <w:iCs/>
          <w:sz w:val="26"/>
          <w:szCs w:val="26"/>
          <w:lang w:val="ru-RU"/>
        </w:rPr>
        <w:t>г)</w:t>
      </w:r>
      <w:r w:rsidRPr="00A13C0C">
        <w:rPr>
          <w:rFonts w:ascii="Times New Roman" w:eastAsia="Arial" w:hAnsi="Times New Roman" w:cs="Times New Roman"/>
          <w:iCs/>
          <w:sz w:val="26"/>
          <w:szCs w:val="26"/>
        </w:rPr>
        <w:t> </w:t>
      </w:r>
      <w:r w:rsidRPr="00A13C0C">
        <w:rPr>
          <w:rFonts w:ascii="Times New Roman" w:eastAsia="Arial" w:hAnsi="Times New Roman" w:cs="Times New Roman"/>
          <w:iCs/>
          <w:sz w:val="26"/>
          <w:szCs w:val="26"/>
          <w:lang w:val="ru-RU"/>
        </w:rPr>
        <w:t>регистрирует Заявление и возвращает Заявление и документы Заявителю (представителю Заявителя);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д) обеспечивает регистрацию Заявления в МФЦ, а также выдачу Заявителю (представителю Заявителя) под личную подпись расписки о приеме Заявления.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 xml:space="preserve">3.2.3. При поступлении в Администрацию Заявления и документов в электронной форме, посредством почтового отправления или из МФЦ, сотрудник Управления в срок, установленный подразделом 2.11 Регламента для регистрации Заявления, проверяет наличие (отсутствие) указанных в пункте 2.7.1 Регламента оснований для отказа в  их приеме. 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ab/>
      </w:r>
      <w:r w:rsidRPr="00A13C0C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При отсутствии указанных в пункте 2.7.1 Регламента оснований для отказа в приеме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запроса о предоставлении муниципальной услуги и документов</w:t>
      </w:r>
      <w:r w:rsidRPr="00A13C0C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, необходимых для предоставления муниципальной услуги, сотрудник Управления в срок, установленный подразделом 2.11 Регламента, обеспечивает  регистрацию Заявления в журнале.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При наличии указанных в пункте 2.7.1. Регламента оснований для отказа в прием</w:t>
      </w:r>
      <w:r w:rsidRPr="00A13C0C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е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запроса о предоставлении муниципальной услуги 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документов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в приеме документов, необходимых для предоставления муниципальной услуги, сотрудник Управления в срок, установленный подразделом 2.11 Регламента для регистрации Заявления, готовит уведомление об отказе в приеме документов, необходимых для предоставления муниципальной услуги, с указанием оснований такого отказа и направляет его Заявителю (представителю Заявителя) способом, выбранным в Заявлении для получения результата предоставления муниципальной услуги, с учетом положений </w:t>
      </w:r>
      <w:r w:rsidRPr="00A13C0C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документов, необходимых для предоставления муниципальной услуги, направленных в электронной форме и подписанных, усиленной квалифицированной электронной подписью.</w:t>
      </w:r>
    </w:p>
    <w:p w:rsidR="003468E2" w:rsidRPr="00D272FB" w:rsidRDefault="00415335" w:rsidP="00D272FB">
      <w:pPr>
        <w:pStyle w:val="ad"/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После получения уведомления об отказе в приеме Заявления Заявитель (представитель Заявителя)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3468E2" w:rsidRPr="00A13C0C" w:rsidRDefault="003468E2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D27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3.3. Рассмотрение Заявления и направление </w:t>
      </w:r>
      <w:bookmarkStart w:id="2" w:name="Par644"/>
      <w:r w:rsidRPr="00A13C0C">
        <w:rPr>
          <w:rFonts w:ascii="Times New Roman" w:eastAsia="Arial" w:hAnsi="Times New Roman" w:cs="Times New Roman"/>
          <w:b/>
          <w:bCs/>
          <w:sz w:val="26"/>
          <w:szCs w:val="26"/>
        </w:rPr>
        <w:t>результата предоставления муниципальной услуги</w:t>
      </w:r>
    </w:p>
    <w:p w:rsidR="003468E2" w:rsidRPr="00A13C0C" w:rsidRDefault="003468E2" w:rsidP="00A13C0C">
      <w:pPr>
        <w:pStyle w:val="2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pStyle w:val="21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t>3.3.1.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lastRenderedPageBreak/>
        <w:t>3.3.2. 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При непредставлении документов, указанных в пункте 2.6.1 Регламента, Заявителем (представителем Заявителя) самостоятельно, сотрудник Управления не позднее 1 рабочего дня, следующего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2.6.1 Регламента.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2.6.1 Регламента, межведомственное электронное взаимодействие не проводится.</w:t>
      </w:r>
    </w:p>
    <w:p w:rsidR="003468E2" w:rsidRPr="00A13C0C" w:rsidRDefault="00415335" w:rsidP="00A13C0C">
      <w:pPr>
        <w:widowControl w:val="0"/>
        <w:tabs>
          <w:tab w:val="left" w:pos="57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3.3.3. Сотрудник Управления в течение 1 рабочего дня со дня поступления в Администрацию запрашиваемой информации (документов) с использованием системы межведомственного информационного взаимодействия, или со дня регистрации Заявления и документов в случае предоставления документов, указанных в пункте 2.6.1 Регламента, Заявителем (представителем Заявителя) 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пунктом 2.7.2 Регламента.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3.3.4. При наличии оснований для отказа в предоставлении муниципальной услуги, указанных в подразделе 2.9 Регламента, сотрудник Управления в течение 1 рабочего дня, следующего за днем окончания административной процедуры, установленной пунктом 3.3.3 Регламента, осуществляет подготовку проекта письменного уведомления об отказе в предоставлении муниципальной услуги по форме, согласно Приложению 3 к Регламенту, и передает его на подпись Главе округа. 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 xml:space="preserve">В проекте письменного отказа в предоставлении муниципальной услуги указываются конкретные основания из установленных в пункте 2.7.2 Регламента, а также положения Заявления или документов, в отношении которых выявлены такие основания. 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3468E2" w:rsidRPr="00A13C0C" w:rsidRDefault="00415335" w:rsidP="00A13C0C">
      <w:pPr>
        <w:pStyle w:val="a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>3.3.5. При отсутствии оснований для отказа в предоставлении муниципальной услуги, указанных в пункте 2.7.2 Регламента, сотрудник Управления в течение 1 рабочего дня, следующего за днем окончания административной процедуры, установленной пунктом 3.3.3 Регламента, осуществляет  подготовку Информации об очередности по форме, согласно Приложению 2 к Регламенту.</w:t>
      </w:r>
    </w:p>
    <w:p w:rsidR="003468E2" w:rsidRPr="00A13C0C" w:rsidRDefault="00415335" w:rsidP="00A13C0C">
      <w:pPr>
        <w:pStyle w:val="21"/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 xml:space="preserve">3.3.6. Подготовленные Информацию об очередности или проект уведомления об отказе сотрудник Управления передает на подпись Главе округа в течение 5 рабочих дней, следующих за днем окончания административной процедуры, указанной в подразделе 3.2 Регламента </w:t>
      </w:r>
      <w:r w:rsidRPr="00A13C0C">
        <w:rPr>
          <w:rStyle w:val="11"/>
          <w:rFonts w:ascii="Times New Roman" w:eastAsia="Arial" w:hAnsi="Times New Roman" w:cs="Times New Roman"/>
          <w:color w:val="000000"/>
          <w:position w:val="7"/>
          <w:sz w:val="26"/>
          <w:szCs w:val="26"/>
        </w:rPr>
        <w:t xml:space="preserve"> </w:t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 xml:space="preserve">подписывает Информацию об очередности или проект уведомления об отказе в течение 1 рабочего дня, следующего за днем получения Информации об очередности или проекта уведомления об отказе. </w:t>
      </w:r>
    </w:p>
    <w:p w:rsidR="003468E2" w:rsidRPr="00A13C0C" w:rsidRDefault="00415335" w:rsidP="00A13C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Сотрудник Администрации в день подписания Информации об очередности или проекта уведомления об отказе осуществляет регистрацию Информации об очередности или проекта уведомления об отказе в системе документооборота Администрации и в зависимости от выбранного Заявителем (представителем Заявителя) способа получения результата муниципальной услуги, указанного в Заявлении, обеспечивает направление Заявителю (представителю Заявителя) </w:t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</w:rPr>
        <w:t xml:space="preserve"> Информации об очередности или проекта уведомления об отказе.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C0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lastRenderedPageBreak/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3.4.1.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3.4.2.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1) заявление об исправлении допущенных опечаток и (или) ошибок по форме, согласно приложению 4 к настоящему регламенту;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3.4.3. 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3.4.5. 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В случае выявления допущенных опечаток 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(или)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A13C0C">
        <w:rPr>
          <w:rFonts w:ascii="Times New Roman" w:eastAsia="Arial" w:hAnsi="Times New Roman" w:cs="Times New Roman"/>
          <w:sz w:val="26"/>
          <w:szCs w:val="26"/>
        </w:rPr>
        <w:t xml:space="preserve">в срок, не превышающий 5 рабочих дней со дня, следующего за днем регистрации </w:t>
      </w: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заявления об исправлении допущенных опечаток и (или) ошибок.</w:t>
      </w:r>
    </w:p>
    <w:p w:rsidR="003468E2" w:rsidRPr="00A13C0C" w:rsidRDefault="00415335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13C0C">
        <w:rPr>
          <w:rFonts w:ascii="Times New Roman" w:eastAsia="Arial" w:hAnsi="Times New Roman" w:cs="Times New Roman"/>
          <w:color w:val="000000"/>
          <w:sz w:val="26"/>
          <w:szCs w:val="26"/>
        </w:rPr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 заявления об исправлении допущенных опечаток и (или) ошибок.</w:t>
      </w:r>
    </w:p>
    <w:p w:rsidR="003468E2" w:rsidRPr="00A13C0C" w:rsidRDefault="003468E2" w:rsidP="00A13C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468E2" w:rsidRPr="00D272FB" w:rsidRDefault="00415335" w:rsidP="00A13C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2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 w:eastAsia="ru-RU"/>
        </w:rPr>
        <w:t>IV</w:t>
      </w:r>
      <w:r w:rsidRPr="00D272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eastAsia="ru-RU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3468E2" w:rsidRPr="00A13C0C" w:rsidRDefault="003468E2" w:rsidP="00A13C0C">
      <w:pPr>
        <w:spacing w:after="0" w:line="240" w:lineRule="auto"/>
        <w:ind w:firstLine="709"/>
        <w:contextualSpacing/>
        <w:jc w:val="center"/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468E2" w:rsidRPr="00A13C0C" w:rsidRDefault="00415335" w:rsidP="00A1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посредством Единого портала, в случае подачи указанного запроса с использованием Регионального </w:t>
      </w:r>
      <w:r w:rsidRPr="00A13C0C">
        <w:rPr>
          <w:rStyle w:val="11"/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портала - дополнительно посредством</w:t>
      </w:r>
      <w:r w:rsidRPr="00A13C0C">
        <w:rPr>
          <w:rStyle w:val="11"/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Регионального портала. </w:t>
      </w:r>
    </w:p>
    <w:p w:rsidR="003468E2" w:rsidRPr="00A13C0C" w:rsidRDefault="003468E2" w:rsidP="00A13C0C">
      <w:pPr>
        <w:pStyle w:val="21"/>
        <w:spacing w:after="0" w:line="240" w:lineRule="auto"/>
        <w:ind w:firstLine="567"/>
        <w:contextualSpacing/>
        <w:jc w:val="center"/>
        <w:rPr>
          <w:rStyle w:val="11"/>
          <w:rFonts w:ascii="Times New Roman" w:eastAsia="Arial" w:hAnsi="Times New Roman" w:cs="Times New Roman"/>
          <w:sz w:val="26"/>
          <w:szCs w:val="26"/>
          <w:lang w:eastAsia="ru-RU"/>
        </w:rPr>
      </w:pPr>
      <w:bookmarkStart w:id="3" w:name="Par97263"/>
      <w:bookmarkStart w:id="4" w:name="Par9725"/>
      <w:bookmarkStart w:id="5" w:name="Par79711"/>
      <w:bookmarkStart w:id="6" w:name="Par654"/>
      <w:bookmarkStart w:id="7" w:name="Par738"/>
      <w:bookmarkStart w:id="8" w:name="Par625"/>
      <w:bookmarkEnd w:id="3"/>
      <w:bookmarkEnd w:id="4"/>
      <w:bookmarkEnd w:id="5"/>
      <w:bookmarkEnd w:id="6"/>
      <w:bookmarkEnd w:id="7"/>
      <w:bookmarkEnd w:id="8"/>
    </w:p>
    <w:p w:rsidR="003468E2" w:rsidRDefault="003468E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72FB" w:rsidRPr="00A13C0C" w:rsidRDefault="00D272F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3468E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68E2" w:rsidRPr="00A13C0C" w:rsidRDefault="00415335">
      <w:pPr>
        <w:pStyle w:val="21"/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Приложение 1</w:t>
      </w:r>
      <w:bookmarkStart w:id="9" w:name="Par97218"/>
      <w:bookmarkStart w:id="10" w:name="Par972617"/>
      <w:bookmarkStart w:id="11" w:name="Par972628"/>
      <w:bookmarkStart w:id="12" w:name="Par97210"/>
      <w:bookmarkStart w:id="13" w:name="Par8008"/>
      <w:bookmarkStart w:id="14" w:name="Par972610"/>
      <w:bookmarkStart w:id="15" w:name="Par1020114"/>
      <w:bookmarkStart w:id="16" w:name="Par79714"/>
      <w:bookmarkStart w:id="17" w:name="Par972114"/>
      <w:bookmarkStart w:id="18" w:name="Par9726214"/>
      <w:bookmarkStart w:id="19" w:name="Par80014"/>
      <w:bookmarkStart w:id="20" w:name="Par9721"/>
      <w:bookmarkStart w:id="21" w:name="Par97261"/>
      <w:bookmarkStart w:id="22" w:name="Par97262"/>
      <w:bookmarkStart w:id="23" w:name="Par972"/>
      <w:bookmarkStart w:id="24" w:name="Par800"/>
      <w:bookmarkStart w:id="25" w:name="Par9726"/>
      <w:bookmarkStart w:id="26" w:name="Par102011"/>
      <w:bookmarkStart w:id="27" w:name="Par7971"/>
      <w:bookmarkStart w:id="28" w:name="Par97211"/>
      <w:bookmarkStart w:id="29" w:name="Par972621"/>
      <w:bookmarkStart w:id="30" w:name="Par8001"/>
      <w:r w:rsidRPr="00A13C0C">
        <w:rPr>
          <w:rFonts w:ascii="Times New Roman" w:eastAsia="Arial" w:hAnsi="Times New Roman" w:cs="Times New Roman"/>
          <w:sz w:val="26"/>
          <w:szCs w:val="26"/>
        </w:rPr>
        <w:t xml:space="preserve"> к Регламенту</w:t>
      </w:r>
    </w:p>
    <w:p w:rsidR="003468E2" w:rsidRPr="00A13C0C" w:rsidRDefault="00415335">
      <w:pPr>
        <w:pStyle w:val="21"/>
        <w:widowControl w:val="0"/>
        <w:tabs>
          <w:tab w:val="left" w:pos="27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235" w:type="dxa"/>
        <w:tblInd w:w="-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6"/>
        <w:gridCol w:w="631"/>
        <w:gridCol w:w="2083"/>
        <w:gridCol w:w="2366"/>
        <w:gridCol w:w="44"/>
        <w:gridCol w:w="467"/>
        <w:gridCol w:w="1807"/>
        <w:gridCol w:w="2391"/>
      </w:tblGrid>
      <w:tr w:rsidR="003468E2" w:rsidRPr="00A13C0C">
        <w:trPr>
          <w:trHeight w:val="36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№</w:t>
            </w:r>
          </w:p>
        </w:tc>
        <w:tc>
          <w:tcPr>
            <w:tcW w:w="9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В Администрацию Казанского муниципального округа</w:t>
            </w:r>
          </w:p>
        </w:tc>
      </w:tr>
      <w:tr w:rsidR="003468E2" w:rsidRPr="00A13C0C">
        <w:trPr>
          <w:trHeight w:val="1000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1.</w:t>
            </w:r>
          </w:p>
        </w:tc>
        <w:tc>
          <w:tcPr>
            <w:tcW w:w="27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left="113" w:right="113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Фамилия, имя, отчество</w:t>
            </w:r>
          </w:p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(последнее при наличии)</w:t>
            </w:r>
          </w:p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дата рождения, место жительства</w:t>
            </w: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 xml:space="preserve">документ, удостоверяющий личность (вид, серия, номер, </w:t>
            </w: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выдавший орган, код подразделения, дата выдачи</w:t>
            </w:r>
            <w:r w:rsidRPr="00A13C0C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контактные данные</w:t>
            </w:r>
          </w:p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(</w:t>
            </w: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номер телефона, адрес электронной почты</w:t>
            </w:r>
            <w:r w:rsidRPr="00A13C0C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</w:tr>
      <w:tr w:rsidR="003468E2" w:rsidRPr="00A13C0C">
        <w:trPr>
          <w:trHeight w:val="599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Заявитель</w:t>
            </w:r>
          </w:p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(лицо, в отношении которого запрашивается информация)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468E2" w:rsidRPr="00A13C0C">
        <w:trPr>
          <w:trHeight w:val="615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Представитель заявителя*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468E2" w:rsidRPr="00A13C0C">
        <w:trPr>
          <w:trHeight w:val="402"/>
        </w:trPr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spacing w:after="0"/>
              <w:contextualSpacing/>
              <w:rPr>
                <w:rFonts w:ascii="Times New Roman" w:eastAsia="Arial" w:hAnsi="Times New Roman" w:cs="Times New Roman"/>
                <w:i/>
                <w:iCs/>
              </w:rPr>
            </w:pPr>
            <w:r w:rsidRPr="00A13C0C">
              <w:rPr>
                <w:rFonts w:ascii="Times New Roman" w:eastAsia="Arial" w:hAnsi="Times New Roman" w:cs="Times New Roman"/>
                <w:i/>
                <w:iCs/>
              </w:rPr>
              <w:t>* заполняется, в случае подачи заявления представителем заявителя</w:t>
            </w:r>
          </w:p>
        </w:tc>
      </w:tr>
      <w:tr w:rsidR="003468E2" w:rsidRPr="00A13C0C">
        <w:trPr>
          <w:trHeight w:val="303"/>
        </w:trPr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2. Прошу выдать информацию об очередности предоставления жилых помещений на условиях социального найма в отношении указанного лица, состоящего на учете в качестве нуждающихся в жилых помещениях по договору социального найма в Администрации в составе семьи ____________________________________________________________________________________________________________________________________________________________________**.</w:t>
            </w:r>
          </w:p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                                                      </w:t>
            </w:r>
            <w:r w:rsidRPr="00A13C0C">
              <w:rPr>
                <w:rFonts w:ascii="Times New Roman" w:eastAsia="Arial" w:hAnsi="Times New Roman" w:cs="Times New Roman"/>
                <w:color w:val="000000"/>
              </w:rPr>
              <w:t>(ФИО лица, дата рождения)</w:t>
            </w:r>
          </w:p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i/>
                <w:iCs/>
                <w:color w:val="000000"/>
              </w:rPr>
              <w:t>** заполняется, если гражданин, в отношении которого запрашивается информация, состоит на учете в составе семьи, иначе проставляется прочерк</w:t>
            </w:r>
          </w:p>
        </w:tc>
      </w:tr>
      <w:tr w:rsidR="003468E2" w:rsidRPr="00A13C0C">
        <w:trPr>
          <w:trHeight w:val="30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3.</w:t>
            </w:r>
          </w:p>
        </w:tc>
        <w:tc>
          <w:tcPr>
            <w:tcW w:w="9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Документы, прилагаемые к заявлению</w:t>
            </w:r>
          </w:p>
        </w:tc>
      </w:tr>
      <w:tr w:rsidR="003468E2" w:rsidRPr="00A13C0C">
        <w:trPr>
          <w:trHeight w:val="63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Документ, удостоверяющий полномочия представителя заявителя, в случае подачи запроса представителем заявителя</w:t>
            </w:r>
          </w:p>
        </w:tc>
      </w:tr>
      <w:tr w:rsidR="003468E2" w:rsidRPr="00A13C0C">
        <w:trPr>
          <w:trHeight w:val="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ConsPlusNormal"/>
              <w:ind w:firstLine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Результат предоставления муниципальной услуги прошу (отметить знаком «V»)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pStyle w:val="user1"/>
              <w:snapToGrid w:val="0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user1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выдать в ходе личного приема в МФЦ***</w:t>
            </w:r>
          </w:p>
          <w:p w:rsidR="003468E2" w:rsidRPr="00A13C0C" w:rsidRDefault="00415335">
            <w:pPr>
              <w:pStyle w:val="user1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_____________________________</w:t>
            </w:r>
          </w:p>
          <w:p w:rsidR="003468E2" w:rsidRPr="00A13C0C" w:rsidRDefault="00415335">
            <w:pPr>
              <w:pStyle w:val="user1"/>
              <w:spacing w:after="0"/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color w:val="111111"/>
              </w:rPr>
            </w:pPr>
            <w:r w:rsidRPr="00A13C0C">
              <w:rPr>
                <w:rFonts w:ascii="Times New Roman" w:eastAsia="Arial" w:hAnsi="Times New Roman" w:cs="Times New Roman"/>
                <w:i/>
                <w:iCs/>
                <w:color w:val="111111"/>
              </w:rPr>
              <w:t>***данный способ получения результата доступен в случае предоставления муниципальной услуги через МФЦ</w:t>
            </w:r>
          </w:p>
        </w:tc>
      </w:tr>
      <w:tr w:rsidR="003468E2" w:rsidRPr="00A13C0C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pStyle w:val="user1"/>
              <w:snapToGrid w:val="0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направить в форме электронного документа на указанный выше адрес электронной почты</w:t>
            </w:r>
          </w:p>
        </w:tc>
      </w:tr>
      <w:tr w:rsidR="003468E2" w:rsidRPr="00A13C0C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pStyle w:val="user1"/>
              <w:snapToGrid w:val="0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Направить почтовым отправлением по указанному выше почтовому адресу</w:t>
            </w:r>
          </w:p>
        </w:tc>
      </w:tr>
      <w:tr w:rsidR="003468E2" w:rsidRPr="00A13C0C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pStyle w:val="user1"/>
              <w:snapToGrid w:val="0"/>
              <w:spacing w:after="0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Направить в личный кабинет  единого (регионального) портала государственных и муниципальных услуг</w:t>
            </w:r>
          </w:p>
        </w:tc>
      </w:tr>
      <w:tr w:rsidR="003468E2" w:rsidRPr="00A13C0C">
        <w:trPr>
          <w:trHeight w:val="19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afa"/>
              <w:ind w:left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5.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 xml:space="preserve">Подпись заявителя (представителя заявителя): </w:t>
            </w: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___________________________</w:t>
            </w:r>
          </w:p>
          <w:p w:rsidR="003468E2" w:rsidRPr="00A13C0C" w:rsidRDefault="00346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lastRenderedPageBreak/>
              <w:t>Дата:</w:t>
            </w:r>
          </w:p>
          <w:p w:rsidR="003468E2" w:rsidRPr="00A13C0C" w:rsidRDefault="0041533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lastRenderedPageBreak/>
              <w:t>«__» _______________ г.</w:t>
            </w:r>
          </w:p>
        </w:tc>
      </w:tr>
      <w:tr w:rsidR="003468E2" w:rsidRPr="00A13C0C">
        <w:trPr>
          <w:trHeight w:val="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afa"/>
              <w:ind w:left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Отметка должностного лица, принявшего запрос и приложенные к нему документы:</w:t>
            </w:r>
          </w:p>
          <w:p w:rsidR="003468E2" w:rsidRPr="00A13C0C" w:rsidRDefault="00415335">
            <w:pPr>
              <w:widowControl w:val="0"/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___________________________________</w:t>
            </w:r>
          </w:p>
          <w:p w:rsidR="003468E2" w:rsidRPr="00A13C0C" w:rsidRDefault="00415335">
            <w:pPr>
              <w:widowControl w:val="0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lang w:eastAsia="ar-SA"/>
              </w:rPr>
              <w:t>**заполняется в случае обращения в Администрацию (в случае обращения в МФЦ заявителю выдается расписка)</w:t>
            </w:r>
          </w:p>
        </w:tc>
        <w:tc>
          <w:tcPr>
            <w:tcW w:w="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Дата:</w:t>
            </w:r>
          </w:p>
          <w:p w:rsidR="003468E2" w:rsidRPr="00A13C0C" w:rsidRDefault="00415335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bCs/>
                <w:color w:val="000000"/>
                <w:lang w:eastAsia="ar-SA"/>
              </w:rPr>
              <w:t>«__» _______________ г.</w:t>
            </w:r>
          </w:p>
        </w:tc>
      </w:tr>
    </w:tbl>
    <w:p w:rsidR="00D272FB" w:rsidRDefault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 w:rsidP="00D272FB">
      <w:pPr>
        <w:widowControl w:val="0"/>
        <w:tabs>
          <w:tab w:val="left" w:pos="8064"/>
          <w:tab w:val="right" w:pos="9638"/>
        </w:tabs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>Приложение 2 к Регламенту</w:t>
      </w:r>
    </w:p>
    <w:tbl>
      <w:tblPr>
        <w:tblW w:w="9418" w:type="dxa"/>
        <w:tblInd w:w="-15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142"/>
        <w:gridCol w:w="12"/>
        <w:gridCol w:w="1827"/>
        <w:gridCol w:w="2685"/>
      </w:tblGrid>
      <w:tr w:rsidR="003468E2" w:rsidRPr="00A13C0C">
        <w:tc>
          <w:tcPr>
            <w:tcW w:w="6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Информация                                                                                             об очередности предоставления жилых помещений на условиях социального найма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475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C0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4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415335">
            <w:pPr>
              <w:rPr>
                <w:rFonts w:ascii="Times New Roman" w:hAnsi="Times New Roman" w:cs="Times New Roman"/>
                <w:color w:val="000000"/>
              </w:rPr>
            </w:pPr>
            <w:r w:rsidRPr="00A13C0C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475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3468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C0C">
              <w:rPr>
                <w:rFonts w:ascii="Times New Roman" w:hAnsi="Times New Roman" w:cs="Times New Roman"/>
                <w:color w:val="000000"/>
              </w:rPr>
              <w:t>(ФИО, данные гражданина)</w:t>
            </w:r>
          </w:p>
        </w:tc>
      </w:tr>
      <w:tr w:rsidR="003468E2" w:rsidRPr="00A13C0C">
        <w:tc>
          <w:tcPr>
            <w:tcW w:w="941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Согласно заявлению о предоставлении информации об очередности предоставления жилых помещений на условиях социального найма по состоянию на _______________г., __________________________________________________________________________</w:t>
            </w:r>
          </w:p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(указать ФИО, дату рождения гражданина)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состоит на учете нуждающихся в жилых помещениях, предоставляемых по договорам социального найма с _______________________________________________________</w:t>
            </w:r>
          </w:p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(указать дату постановки на учет)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с составом семьи ___________________________________________________________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(указать ФИО и дату рождения граждан, состоящих на учете совместно с заявителем)</w:t>
            </w:r>
          </w:p>
        </w:tc>
      </w:tr>
      <w:tr w:rsidR="003468E2" w:rsidRPr="00A13C0C">
        <w:tc>
          <w:tcPr>
            <w:tcW w:w="941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Номер очереди:</w:t>
            </w:r>
          </w:p>
        </w:tc>
      </w:tr>
      <w:tr w:rsidR="003468E2" w:rsidRPr="00A13C0C">
        <w:trPr>
          <w:trHeight w:val="600"/>
        </w:trPr>
        <w:tc>
          <w:tcPr>
            <w:tcW w:w="475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</w:tcMar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в списке по категории</w:t>
            </w:r>
          </w:p>
        </w:tc>
        <w:tc>
          <w:tcPr>
            <w:tcW w:w="46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</w:tcMar>
          </w:tcPr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в списке граждан, имеющих право на получение жилья вне очереди</w:t>
            </w:r>
          </w:p>
        </w:tc>
        <w:tc>
          <w:tcPr>
            <w:tcW w:w="46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rPr>
          <w:trHeight w:val="267"/>
        </w:trPr>
        <w:tc>
          <w:tcPr>
            <w:tcW w:w="475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</w:tcMar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(должность)</w:t>
            </w:r>
          </w:p>
          <w:p w:rsidR="003468E2" w:rsidRPr="00A13C0C" w:rsidRDefault="003468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3468E2" w:rsidRPr="00A13C0C" w:rsidRDefault="003468E2">
      <w:pPr>
        <w:widowControl w:val="0"/>
        <w:tabs>
          <w:tab w:val="left" w:pos="8064"/>
          <w:tab w:val="right" w:pos="9638"/>
        </w:tabs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widowControl w:val="0"/>
        <w:tabs>
          <w:tab w:val="left" w:pos="8064"/>
          <w:tab w:val="right" w:pos="9638"/>
        </w:tabs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widowControl w:val="0"/>
        <w:tabs>
          <w:tab w:val="left" w:pos="8064"/>
          <w:tab w:val="right" w:pos="9638"/>
        </w:tabs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widowControl w:val="0"/>
        <w:tabs>
          <w:tab w:val="left" w:pos="8064"/>
          <w:tab w:val="right" w:pos="9638"/>
        </w:tabs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Default="00D272FB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D272FB" w:rsidRPr="00A13C0C" w:rsidRDefault="00D272FB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>
      <w:pPr>
        <w:pStyle w:val="ConsPlusNonformat"/>
        <w:tabs>
          <w:tab w:val="left" w:pos="7944"/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 w:rsidRPr="00A13C0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A13C0C">
        <w:rPr>
          <w:rFonts w:ascii="Times New Roman" w:eastAsia="Arial" w:hAnsi="Times New Roman" w:cs="Times New Roman"/>
          <w:sz w:val="26"/>
          <w:szCs w:val="26"/>
        </w:rPr>
        <w:t>Приложение 3 к Регламенту</w:t>
      </w: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tbl>
      <w:tblPr>
        <w:tblW w:w="9637" w:type="dxa"/>
        <w:tblInd w:w="32" w:type="dxa"/>
        <w:tblLayout w:type="fixed"/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5"/>
        <w:gridCol w:w="2414"/>
      </w:tblGrid>
      <w:tr w:rsidR="003468E2" w:rsidRPr="00A13C0C">
        <w:tc>
          <w:tcPr>
            <w:tcW w:w="7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Уведомление об отказе в предоставлении</w:t>
            </w:r>
          </w:p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3468E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3468E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68E2" w:rsidRPr="00A13C0C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3468E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3468E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(ФИО, данные гражданина)</w:t>
            </w:r>
          </w:p>
        </w:tc>
      </w:tr>
      <w:tr w:rsidR="003468E2" w:rsidRPr="00A13C0C">
        <w:tc>
          <w:tcPr>
            <w:tcW w:w="9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Настоящим уведомляю, что по Вашему заявлению о предоставлении информации об очередности предоставления жилых помещений на условиях социального найма, зарегистрированного _______________ № ________, принято решение об отказе в предоставлении муниципальной услуги по основанию, указанному в подпункте ___ пункта 2.7.21.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найма».</w:t>
            </w:r>
          </w:p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3468E2" w:rsidRPr="00A13C0C" w:rsidRDefault="00415335">
            <w:pPr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(указываются конкретные основания, из установленных в пункте 2.7.2. Регламента)</w:t>
            </w:r>
          </w:p>
        </w:tc>
      </w:tr>
      <w:tr w:rsidR="003468E2" w:rsidRPr="00A13C0C">
        <w:tc>
          <w:tcPr>
            <w:tcW w:w="9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415335">
            <w:pPr>
              <w:jc w:val="both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Отказ в предоставлении муниципальной услуги может быть обжалован в досудебном (внесудебном) или судебном порядке в соответствии с действующим законодательством.</w:t>
            </w:r>
          </w:p>
        </w:tc>
      </w:tr>
      <w:tr w:rsidR="003468E2" w:rsidRPr="00A13C0C">
        <w:tc>
          <w:tcPr>
            <w:tcW w:w="4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3468E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3468E2">
            <w:pPr>
              <w:snapToGrid w:val="0"/>
              <w:rPr>
                <w:rFonts w:ascii="Times New Roman" w:eastAsia="Arial" w:hAnsi="Times New Roman" w:cs="Times New Roman"/>
              </w:rPr>
            </w:pPr>
          </w:p>
        </w:tc>
      </w:tr>
      <w:tr w:rsidR="003468E2" w:rsidRPr="00A13C0C">
        <w:tc>
          <w:tcPr>
            <w:tcW w:w="4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68E2" w:rsidRPr="00A13C0C" w:rsidRDefault="00415335">
            <w:pPr>
              <w:pStyle w:val="user1"/>
              <w:jc w:val="center"/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(должность)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E2" w:rsidRPr="00A13C0C" w:rsidRDefault="00415335">
            <w:pPr>
              <w:pStyle w:val="user1"/>
              <w:jc w:val="center"/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(подпись)</w:t>
            </w:r>
          </w:p>
        </w:tc>
      </w:tr>
    </w:tbl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p w:rsidR="003468E2" w:rsidRPr="00A13C0C" w:rsidRDefault="00415335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A13C0C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Приложение 4 к Регламенту </w:t>
      </w:r>
    </w:p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</w:p>
    <w:tbl>
      <w:tblPr>
        <w:tblW w:w="9520" w:type="dxa"/>
        <w:tblInd w:w="-4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49"/>
        <w:gridCol w:w="349"/>
        <w:gridCol w:w="2035"/>
        <w:gridCol w:w="2320"/>
        <w:gridCol w:w="1490"/>
        <w:gridCol w:w="670"/>
        <w:gridCol w:w="2207"/>
      </w:tblGrid>
      <w:tr w:rsidR="003468E2" w:rsidRPr="00A13C0C">
        <w:trPr>
          <w:trHeight w:val="62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№</w:t>
            </w:r>
          </w:p>
        </w:tc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В Администрацию Казанского</w:t>
            </w:r>
          </w:p>
          <w:p w:rsidR="003468E2" w:rsidRPr="00A13C0C" w:rsidRDefault="00415335">
            <w:pPr>
              <w:ind w:right="-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муниципального образования</w:t>
            </w:r>
          </w:p>
        </w:tc>
      </w:tr>
      <w:tr w:rsidR="003468E2" w:rsidRPr="00A13C0C">
        <w:trPr>
          <w:trHeight w:val="175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afa"/>
              <w:tabs>
                <w:tab w:val="left" w:pos="-360"/>
                <w:tab w:val="left" w:pos="0"/>
              </w:tabs>
              <w:ind w:left="0" w:right="-2"/>
              <w:jc w:val="center"/>
              <w:rPr>
                <w:rFonts w:ascii="Times New Roman" w:eastAsia="Liberation Serif;Times New Roma" w:hAnsi="Times New Roman" w:cs="Times New Roman"/>
                <w:color w:val="000000"/>
              </w:rPr>
            </w:pPr>
            <w:r w:rsidRPr="00A13C0C">
              <w:rPr>
                <w:rFonts w:ascii="Times New Roman" w:eastAsia="Liberation Serif;Times New Roma" w:hAnsi="Times New Roman" w:cs="Times New Roman"/>
                <w:color w:val="000000"/>
              </w:rPr>
              <w:t>1.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left="113"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:rsidR="003468E2" w:rsidRPr="00A13C0C" w:rsidRDefault="00415335">
            <w:pPr>
              <w:ind w:left="113"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Заявитель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Фамилия, имя, отчество (при наличии)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 xml:space="preserve">Документ, удостоверяющий личность (вид, серия, номер, </w:t>
            </w: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выдавший орган, код подразделения,</w:t>
            </w:r>
          </w:p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дата выдачи</w:t>
            </w:r>
            <w:r w:rsidRPr="00A13C0C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Контактные данные (</w:t>
            </w: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почтовый адрес, номер телефона, адрес электронной почты</w:t>
            </w:r>
            <w:r w:rsidRPr="00A13C0C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</w:tr>
      <w:tr w:rsidR="003468E2" w:rsidRPr="00A13C0C">
        <w:trPr>
          <w:trHeight w:val="79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:rsidR="003468E2" w:rsidRPr="00A13C0C" w:rsidRDefault="00415335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физическое лицо (гражданин)</w:t>
            </w:r>
          </w:p>
          <w:p w:rsidR="003468E2" w:rsidRPr="00A13C0C" w:rsidRDefault="003468E2">
            <w:pPr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468E2" w:rsidRPr="00A13C0C">
        <w:trPr>
          <w:trHeight w:val="152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:rsidR="003468E2" w:rsidRPr="00A13C0C" w:rsidRDefault="00415335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 xml:space="preserve">Представитель заявителя </w:t>
            </w:r>
            <w:r w:rsidRPr="00A13C0C">
              <w:rPr>
                <w:rFonts w:ascii="Times New Roman" w:eastAsia="Arial" w:hAnsi="Times New Roman" w:cs="Times New Roman"/>
                <w:i/>
                <w:color w:val="000000"/>
              </w:rPr>
              <w:t>(заполняется в случае обращения представителя заявителя)</w:t>
            </w:r>
          </w:p>
          <w:p w:rsidR="003468E2" w:rsidRPr="00A13C0C" w:rsidRDefault="003468E2">
            <w:pPr>
              <w:ind w:right="-2"/>
              <w:jc w:val="center"/>
              <w:rPr>
                <w:rFonts w:ascii="Times New Roman" w:eastAsia="Arial" w:hAnsi="Times New Roman" w:cs="Times New Roman"/>
                <w:i/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i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i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ind w:right="-2"/>
              <w:jc w:val="center"/>
              <w:rPr>
                <w:rFonts w:ascii="Times New Roman" w:eastAsia="Arial" w:hAnsi="Times New Roman" w:cs="Times New Roman"/>
                <w:i/>
                <w:color w:val="000000"/>
              </w:rPr>
            </w:pPr>
          </w:p>
        </w:tc>
      </w:tr>
      <w:tr w:rsidR="003468E2" w:rsidRPr="00A13C0C">
        <w:trPr>
          <w:trHeight w:val="546"/>
        </w:trPr>
        <w:tc>
          <w:tcPr>
            <w:tcW w:w="9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pStyle w:val="afa"/>
              <w:tabs>
                <w:tab w:val="left" w:pos="-360"/>
                <w:tab w:val="left" w:pos="0"/>
              </w:tabs>
              <w:snapToGrid w:val="0"/>
              <w:ind w:left="0" w:firstLine="17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Прошу исправить допущенную ошибку (опечатку) в ____________________________________________________________________</w:t>
            </w:r>
            <w:r w:rsidRPr="00A13C0C">
              <w:rPr>
                <w:rFonts w:ascii="Times New Roman" w:hAnsi="Times New Roman" w:cs="Times New Roman"/>
              </w:rPr>
              <w:br/>
            </w:r>
            <w:r w:rsidRPr="00A13C0C">
              <w:rPr>
                <w:rFonts w:ascii="Times New Roman" w:eastAsia="Arial" w:hAnsi="Times New Roman" w:cs="Times New Roman"/>
              </w:rPr>
              <w:t>_____________________________________________________________________</w:t>
            </w:r>
          </w:p>
          <w:p w:rsidR="003468E2" w:rsidRPr="00A13C0C" w:rsidRDefault="00415335">
            <w:pPr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</w:t>
            </w:r>
          </w:p>
          <w:p w:rsidR="003468E2" w:rsidRPr="00A13C0C" w:rsidRDefault="00415335">
            <w:pPr>
              <w:pStyle w:val="user1"/>
              <w:jc w:val="both"/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заключающуюся в</w:t>
            </w:r>
          </w:p>
          <w:p w:rsidR="003468E2" w:rsidRPr="00A13C0C" w:rsidRDefault="00415335">
            <w:pPr>
              <w:pStyle w:val="user1"/>
              <w:jc w:val="both"/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________________________________________________________________</w:t>
            </w:r>
          </w:p>
          <w:p w:rsidR="003468E2" w:rsidRPr="00A13C0C" w:rsidRDefault="00415335">
            <w:pPr>
              <w:pStyle w:val="user1"/>
              <w:jc w:val="center"/>
              <w:rPr>
                <w:rFonts w:ascii="Times New Roman" w:eastAsia="Arial" w:hAnsi="Times New Roman" w:cs="Times New Roman"/>
              </w:rPr>
            </w:pPr>
            <w:r w:rsidRPr="00A13C0C">
              <w:rPr>
                <w:rFonts w:ascii="Times New Roman" w:eastAsia="Arial" w:hAnsi="Times New Roman" w:cs="Times New Roman"/>
              </w:rPr>
              <w:t>(указывается описание опечатки (ошибки), при необходимости указывается документ, подтверждающий наличие ошибки (опечатки)</w:t>
            </w:r>
          </w:p>
          <w:p w:rsidR="003468E2" w:rsidRPr="00A13C0C" w:rsidRDefault="003468E2">
            <w:pPr>
              <w:pStyle w:val="user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3468E2" w:rsidRPr="00A13C0C">
        <w:trPr>
          <w:trHeight w:val="546"/>
        </w:trPr>
        <w:tc>
          <w:tcPr>
            <w:tcW w:w="9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eastAsia="Arial" w:hAnsi="Times New Roman" w:cs="Times New Roman"/>
              </w:rPr>
            </w:pP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</w:rPr>
              <w:t>Результат муниципальной услуги прошу направить в мой адрес следующим способом: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139701" wp14:editId="5394EC49">
                  <wp:extent cx="144780" cy="14478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3C0C">
              <w:rPr>
                <w:rFonts w:ascii="Times New Roman" w:hAnsi="Times New Roman" w:cs="Times New Roman"/>
              </w:rPr>
              <w:t>посредством направления на указанный выше адрес электронной почты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398E14" wp14:editId="220C5BC6">
                  <wp:extent cx="144780" cy="144780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2" t="-31" r="-42"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3C0C">
              <w:rPr>
                <w:rFonts w:ascii="Times New Roman" w:hAnsi="Times New Roman" w:cs="Times New Roman"/>
              </w:rPr>
              <w:t>почтовым отправлением на указанный выше адрес</w:t>
            </w:r>
          </w:p>
          <w:p w:rsidR="003468E2" w:rsidRPr="00A13C0C" w:rsidRDefault="00415335">
            <w:pPr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F2991D9" wp14:editId="08CD0049">
                  <wp:extent cx="144780" cy="144780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2" t="-31" r="-42"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3C0C">
              <w:rPr>
                <w:rFonts w:ascii="Times New Roman" w:hAnsi="Times New Roman" w:cs="Times New Roman"/>
              </w:rPr>
              <w:t>при личном обращении в МФЦ</w:t>
            </w:r>
          </w:p>
        </w:tc>
      </w:tr>
      <w:tr w:rsidR="003468E2" w:rsidRPr="00A13C0C">
        <w:trPr>
          <w:trHeight w:val="30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afa"/>
              <w:tabs>
                <w:tab w:val="left" w:pos="-360"/>
                <w:tab w:val="left" w:pos="0"/>
              </w:tabs>
              <w:ind w:left="0" w:right="-2"/>
              <w:jc w:val="center"/>
              <w:rPr>
                <w:rFonts w:ascii="Times New Roman" w:eastAsia="Liberation Serif;Times New Roma" w:hAnsi="Times New Roman" w:cs="Times New Roman"/>
                <w:color w:val="000000"/>
              </w:rPr>
            </w:pPr>
            <w:r w:rsidRPr="00A13C0C">
              <w:rPr>
                <w:rFonts w:ascii="Times New Roman" w:eastAsia="Liberation Serif;Times New Roma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Подпись заявителя (представителя заявителя):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Дата:</w:t>
            </w:r>
          </w:p>
        </w:tc>
      </w:tr>
      <w:tr w:rsidR="003468E2" w:rsidRPr="00A13C0C">
        <w:trPr>
          <w:trHeight w:val="85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______________________   _____________________________</w:t>
            </w:r>
          </w:p>
          <w:p w:rsidR="003468E2" w:rsidRPr="00A13C0C" w:rsidRDefault="00415335">
            <w:pPr>
              <w:ind w:right="-2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color w:val="000000"/>
                <w:lang w:eastAsia="ar-SA"/>
              </w:rPr>
              <w:t xml:space="preserve">         </w:t>
            </w: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(Подпись)                          (Инициалы, фамилия)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«__» ___________ ____ г.</w:t>
            </w:r>
          </w:p>
        </w:tc>
      </w:tr>
      <w:tr w:rsidR="003468E2" w:rsidRPr="00A13C0C">
        <w:trPr>
          <w:trHeight w:val="67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pStyle w:val="afa"/>
              <w:tabs>
                <w:tab w:val="left" w:pos="-360"/>
                <w:tab w:val="left" w:pos="0"/>
              </w:tabs>
              <w:ind w:left="0" w:right="-2"/>
              <w:jc w:val="center"/>
              <w:rPr>
                <w:rFonts w:ascii="Times New Roman" w:eastAsia="Liberation Serif;Times New Roma" w:hAnsi="Times New Roman" w:cs="Times New Roman"/>
                <w:color w:val="000000"/>
              </w:rPr>
            </w:pPr>
            <w:r w:rsidRPr="00A13C0C">
              <w:rPr>
                <w:rFonts w:ascii="Times New Roman" w:eastAsia="Liberation Serif;Times New Roma" w:hAnsi="Times New Roman" w:cs="Times New Roman"/>
                <w:color w:val="000000"/>
              </w:rPr>
              <w:t>3.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Дата:</w:t>
            </w:r>
          </w:p>
        </w:tc>
      </w:tr>
      <w:tr w:rsidR="003468E2" w:rsidRPr="00A13C0C">
        <w:trPr>
          <w:trHeight w:val="84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3468E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widowControl w:val="0"/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____________________   ___________________________</w:t>
            </w:r>
          </w:p>
          <w:p w:rsidR="003468E2" w:rsidRPr="00A13C0C" w:rsidRDefault="00415335">
            <w:pPr>
              <w:widowControl w:val="0"/>
              <w:ind w:right="-2"/>
              <w:rPr>
                <w:rFonts w:ascii="Times New Roman" w:hAnsi="Times New Roman" w:cs="Times New Roman"/>
              </w:rPr>
            </w:pPr>
            <w:r w:rsidRPr="00A13C0C">
              <w:rPr>
                <w:rFonts w:ascii="Times New Roman" w:hAnsi="Times New Roman" w:cs="Times New Roman"/>
                <w:color w:val="000000"/>
                <w:lang w:eastAsia="ar-SA"/>
              </w:rPr>
              <w:t xml:space="preserve">             </w:t>
            </w: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(Подпись)                       (Инициалы, фамилия)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E2" w:rsidRPr="00A13C0C" w:rsidRDefault="00415335">
            <w:pPr>
              <w:ind w:right="-2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A13C0C">
              <w:rPr>
                <w:rFonts w:ascii="Times New Roman" w:eastAsia="Arial" w:hAnsi="Times New Roman" w:cs="Times New Roman"/>
                <w:color w:val="000000"/>
                <w:lang w:eastAsia="ar-SA"/>
              </w:rPr>
              <w:t>«__» ___________ ____ г.</w:t>
            </w:r>
          </w:p>
        </w:tc>
      </w:tr>
    </w:tbl>
    <w:p w:rsidR="003468E2" w:rsidRPr="00A13C0C" w:rsidRDefault="003468E2">
      <w:pPr>
        <w:pStyle w:val="21"/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6"/>
          <w:szCs w:val="26"/>
        </w:rPr>
      </w:pPr>
      <w:bookmarkStart w:id="31" w:name="Par4831"/>
      <w:bookmarkStart w:id="32" w:name="Par483"/>
      <w:bookmarkStart w:id="33" w:name="Par36512"/>
      <w:bookmarkStart w:id="34" w:name="Par3653213"/>
      <w:bookmarkStart w:id="35" w:name="Par36516"/>
      <w:bookmarkStart w:id="36" w:name="Par36526"/>
      <w:bookmarkStart w:id="37" w:name="Par36511"/>
      <w:bookmarkStart w:id="38" w:name="Par3653210"/>
      <w:bookmarkStart w:id="39" w:name="Par36515"/>
      <w:bookmarkStart w:id="40" w:name="Par36525"/>
      <w:bookmarkStart w:id="41" w:name="Par365322"/>
      <w:bookmarkStart w:id="42" w:name="Par365"/>
      <w:bookmarkStart w:id="43" w:name="Par36531"/>
      <w:bookmarkStart w:id="44" w:name="Par36532"/>
      <w:bookmarkStart w:id="45" w:name="Par3653"/>
      <w:bookmarkStart w:id="46" w:name="Par3651"/>
      <w:bookmarkStart w:id="47" w:name="Par365321"/>
      <w:bookmarkStart w:id="48" w:name="Par3652"/>
      <w:bookmarkStart w:id="49" w:name="Par318316"/>
      <w:bookmarkStart w:id="50" w:name="Par3183313"/>
      <w:bookmarkStart w:id="51" w:name="Par318328"/>
      <w:bookmarkStart w:id="52" w:name="Par318348"/>
      <w:bookmarkStart w:id="53" w:name="Par318315"/>
      <w:bookmarkStart w:id="54" w:name="Par3183310"/>
      <w:bookmarkStart w:id="55" w:name="Par318327"/>
      <w:bookmarkStart w:id="56" w:name="Par318347"/>
      <w:bookmarkStart w:id="57" w:name="Par318332"/>
      <w:bookmarkStart w:id="58" w:name="Par3183"/>
      <w:bookmarkStart w:id="59" w:name="Par31831"/>
      <w:bookmarkStart w:id="60" w:name="Par31833"/>
      <w:bookmarkStart w:id="61" w:name="Par31811"/>
      <w:bookmarkStart w:id="62" w:name="Par31832"/>
      <w:bookmarkStart w:id="63" w:name="Par318331"/>
      <w:bookmarkStart w:id="64" w:name="Par31834"/>
      <w:bookmarkStart w:id="65" w:name="Par23833"/>
      <w:bookmarkStart w:id="66" w:name="Par3181"/>
      <w:bookmarkStart w:id="67" w:name="Par238"/>
      <w:bookmarkStart w:id="68" w:name="Par318"/>
      <w:bookmarkStart w:id="69" w:name="Par2383"/>
      <w:bookmarkStart w:id="70" w:name="Par23811"/>
      <w:bookmarkStart w:id="71" w:name="Par97263_Копия_1"/>
      <w:bookmarkStart w:id="72" w:name="Par9725_Копия_1"/>
      <w:bookmarkStart w:id="73" w:name="Par79711_Копия_1"/>
      <w:bookmarkStart w:id="74" w:name="Par654_Копия_1"/>
      <w:bookmarkStart w:id="75" w:name="Par738_Копия_1"/>
      <w:bookmarkStart w:id="76" w:name="Par625_Копия_1"/>
      <w:bookmarkStart w:id="77" w:name="Par23816_Копия_1"/>
      <w:bookmarkEnd w:id="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3468E2" w:rsidRDefault="003468E2">
      <w:pPr>
        <w:pStyle w:val="21"/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</w:p>
    <w:sectPr w:rsidR="003468E2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580F"/>
    <w:multiLevelType w:val="multilevel"/>
    <w:tmpl w:val="0F4AE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A17AC3"/>
    <w:multiLevelType w:val="multilevel"/>
    <w:tmpl w:val="C428B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E2"/>
    <w:rsid w:val="00273424"/>
    <w:rsid w:val="003468E2"/>
    <w:rsid w:val="00415335"/>
    <w:rsid w:val="00A13C0C"/>
    <w:rsid w:val="00D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Hyperlink"/>
    <w:basedOn w:val="a0"/>
    <w:rsid w:val="001C2E5C"/>
    <w:rPr>
      <w:color w:val="0000FF" w:themeColor="hyperlink"/>
      <w:u w:val="single"/>
    </w:rPr>
  </w:style>
  <w:style w:type="character" w:customStyle="1" w:styleId="ac">
    <w:name w:val="Основной текст Знак"/>
    <w:basedOn w:val="a0"/>
    <w:link w:val="ad"/>
    <w:uiPriority w:val="99"/>
    <w:semiHidden/>
    <w:qFormat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e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">
    <w:name w:val="Символ сноски"/>
    <w:qFormat/>
    <w:rsid w:val="001C2E5C"/>
    <w:rPr>
      <w:vertAlign w:val="superscript"/>
    </w:rPr>
  </w:style>
  <w:style w:type="character" w:styleId="af0">
    <w:name w:val="Strong"/>
    <w:qFormat/>
    <w:rsid w:val="001C2E5C"/>
    <w:rPr>
      <w:b/>
      <w:bCs/>
    </w:rPr>
  </w:style>
  <w:style w:type="character" w:styleId="af1">
    <w:name w:val="footnote reference"/>
    <w:rPr>
      <w:vertAlign w:val="superscript"/>
    </w:rPr>
  </w:style>
  <w:style w:type="character" w:styleId="af2">
    <w:name w:val="Emphasis"/>
    <w:qFormat/>
    <w:rsid w:val="001C2E5C"/>
    <w:rPr>
      <w:i/>
      <w:iCs/>
    </w:rPr>
  </w:style>
  <w:style w:type="character" w:customStyle="1" w:styleId="af3">
    <w:name w:val="Символ концевой сноски"/>
    <w:qFormat/>
    <w:rsid w:val="001C2E5C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сноски Знак"/>
    <w:basedOn w:val="a0"/>
    <w:link w:val="af6"/>
    <w:qFormat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Заголовок"/>
    <w:basedOn w:val="a"/>
    <w:next w:val="ad"/>
    <w:qFormat/>
    <w:rsid w:val="001C2E5C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unhideWhenUsed/>
    <w:rsid w:val="001C2E5C"/>
    <w:pPr>
      <w:spacing w:after="120"/>
    </w:pPr>
  </w:style>
  <w:style w:type="paragraph" w:styleId="af8">
    <w:name w:val="List"/>
    <w:basedOn w:val="ad"/>
    <w:rsid w:val="001C2E5C"/>
    <w:pPr>
      <w:spacing w:after="140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pacing w:before="120" w:after="120"/>
    </w:pPr>
    <w:rPr>
      <w:rFonts w:cs="Noto Sans"/>
      <w:i/>
      <w:iCs/>
    </w:rPr>
  </w:style>
  <w:style w:type="paragraph" w:customStyle="1" w:styleId="12">
    <w:name w:val="Указатель1"/>
    <w:basedOn w:val="a"/>
    <w:qFormat/>
    <w:rsid w:val="001C2E5C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1C2E5C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fa">
    <w:name w:val="List Paragraph"/>
    <w:basedOn w:val="a"/>
    <w:qFormat/>
    <w:rsid w:val="006E6B4B"/>
    <w:pPr>
      <w:spacing w:after="0"/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b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styleId="13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c">
    <w:name w:val="index heading"/>
    <w:basedOn w:val="a"/>
    <w:qFormat/>
    <w:rsid w:val="001C2E5C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d">
    <w:name w:val="No Spacing"/>
    <w:qFormat/>
    <w:rsid w:val="001C2E5C"/>
  </w:style>
  <w:style w:type="paragraph" w:customStyle="1" w:styleId="21">
    <w:name w:val="Обычный2"/>
    <w:qFormat/>
    <w:rsid w:val="001C2E5C"/>
    <w:pPr>
      <w:spacing w:after="200" w:line="276" w:lineRule="auto"/>
    </w:pPr>
    <w:rPr>
      <w:rFonts w:cs="Calibri"/>
    </w:rPr>
  </w:style>
  <w:style w:type="paragraph" w:customStyle="1" w:styleId="user1">
    <w:name w:val="Содержимое таблицы (user)"/>
    <w:basedOn w:val="a"/>
    <w:qFormat/>
    <w:rsid w:val="001C2E5C"/>
    <w:pPr>
      <w:suppressLineNumbers/>
    </w:pPr>
    <w:rPr>
      <w:lang w:eastAsia="zh-CN"/>
    </w:rPr>
  </w:style>
  <w:style w:type="paragraph" w:customStyle="1" w:styleId="ConsTitle">
    <w:name w:val="ConsTitle"/>
    <w:qFormat/>
    <w:rsid w:val="001C2E5C"/>
    <w:pPr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pacing w:after="200" w:line="276" w:lineRule="auto"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6">
    <w:name w:val="footnote text"/>
    <w:basedOn w:val="a"/>
    <w:link w:val="af5"/>
    <w:rsid w:val="001C2E5C"/>
    <w:pPr>
      <w:suppressLineNumbers/>
      <w:ind w:left="340" w:hanging="340"/>
    </w:pPr>
    <w:rPr>
      <w:sz w:val="20"/>
      <w:szCs w:val="20"/>
    </w:rPr>
  </w:style>
  <w:style w:type="paragraph" w:customStyle="1" w:styleId="ConsPlusNonformat">
    <w:name w:val="ConsPlusNonformat"/>
    <w:qFormat/>
    <w:rsid w:val="001C2E5C"/>
    <w:pPr>
      <w:widowControl w:val="0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paragraph" w:customStyle="1" w:styleId="afe">
    <w:name w:val="Обычный (Интернет)"/>
    <w:qFormat/>
    <w:rsid w:val="00B00770"/>
    <w:pPr>
      <w:spacing w:before="100" w:after="142" w:line="288" w:lineRule="exact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14">
    <w:name w:val="Обычный1"/>
    <w:qFormat/>
    <w:rsid w:val="00B00770"/>
    <w:pPr>
      <w:spacing w:after="200" w:line="276" w:lineRule="auto"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Hyperlink"/>
    <w:basedOn w:val="a0"/>
    <w:rsid w:val="001C2E5C"/>
    <w:rPr>
      <w:color w:val="0000FF" w:themeColor="hyperlink"/>
      <w:u w:val="single"/>
    </w:rPr>
  </w:style>
  <w:style w:type="character" w:customStyle="1" w:styleId="ac">
    <w:name w:val="Основной текст Знак"/>
    <w:basedOn w:val="a0"/>
    <w:link w:val="ad"/>
    <w:uiPriority w:val="99"/>
    <w:semiHidden/>
    <w:qFormat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e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">
    <w:name w:val="Символ сноски"/>
    <w:qFormat/>
    <w:rsid w:val="001C2E5C"/>
    <w:rPr>
      <w:vertAlign w:val="superscript"/>
    </w:rPr>
  </w:style>
  <w:style w:type="character" w:styleId="af0">
    <w:name w:val="Strong"/>
    <w:qFormat/>
    <w:rsid w:val="001C2E5C"/>
    <w:rPr>
      <w:b/>
      <w:bCs/>
    </w:rPr>
  </w:style>
  <w:style w:type="character" w:styleId="af1">
    <w:name w:val="footnote reference"/>
    <w:rPr>
      <w:vertAlign w:val="superscript"/>
    </w:rPr>
  </w:style>
  <w:style w:type="character" w:styleId="af2">
    <w:name w:val="Emphasis"/>
    <w:qFormat/>
    <w:rsid w:val="001C2E5C"/>
    <w:rPr>
      <w:i/>
      <w:iCs/>
    </w:rPr>
  </w:style>
  <w:style w:type="character" w:customStyle="1" w:styleId="af3">
    <w:name w:val="Символ концевой сноски"/>
    <w:qFormat/>
    <w:rsid w:val="001C2E5C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сноски Знак"/>
    <w:basedOn w:val="a0"/>
    <w:link w:val="af6"/>
    <w:qFormat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Заголовок"/>
    <w:basedOn w:val="a"/>
    <w:next w:val="ad"/>
    <w:qFormat/>
    <w:rsid w:val="001C2E5C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unhideWhenUsed/>
    <w:rsid w:val="001C2E5C"/>
    <w:pPr>
      <w:spacing w:after="120"/>
    </w:pPr>
  </w:style>
  <w:style w:type="paragraph" w:styleId="af8">
    <w:name w:val="List"/>
    <w:basedOn w:val="ad"/>
    <w:rsid w:val="001C2E5C"/>
    <w:pPr>
      <w:spacing w:after="140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pacing w:before="120" w:after="120"/>
    </w:pPr>
    <w:rPr>
      <w:rFonts w:cs="Noto Sans"/>
      <w:i/>
      <w:iCs/>
    </w:rPr>
  </w:style>
  <w:style w:type="paragraph" w:customStyle="1" w:styleId="12">
    <w:name w:val="Указатель1"/>
    <w:basedOn w:val="a"/>
    <w:qFormat/>
    <w:rsid w:val="001C2E5C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1C2E5C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fa">
    <w:name w:val="List Paragraph"/>
    <w:basedOn w:val="a"/>
    <w:qFormat/>
    <w:rsid w:val="006E6B4B"/>
    <w:pPr>
      <w:spacing w:after="0"/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b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styleId="13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c">
    <w:name w:val="index heading"/>
    <w:basedOn w:val="a"/>
    <w:qFormat/>
    <w:rsid w:val="001C2E5C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d">
    <w:name w:val="No Spacing"/>
    <w:qFormat/>
    <w:rsid w:val="001C2E5C"/>
  </w:style>
  <w:style w:type="paragraph" w:customStyle="1" w:styleId="21">
    <w:name w:val="Обычный2"/>
    <w:qFormat/>
    <w:rsid w:val="001C2E5C"/>
    <w:pPr>
      <w:spacing w:after="200" w:line="276" w:lineRule="auto"/>
    </w:pPr>
    <w:rPr>
      <w:rFonts w:cs="Calibri"/>
    </w:rPr>
  </w:style>
  <w:style w:type="paragraph" w:customStyle="1" w:styleId="user1">
    <w:name w:val="Содержимое таблицы (user)"/>
    <w:basedOn w:val="a"/>
    <w:qFormat/>
    <w:rsid w:val="001C2E5C"/>
    <w:pPr>
      <w:suppressLineNumbers/>
    </w:pPr>
    <w:rPr>
      <w:lang w:eastAsia="zh-CN"/>
    </w:rPr>
  </w:style>
  <w:style w:type="paragraph" w:customStyle="1" w:styleId="ConsTitle">
    <w:name w:val="ConsTitle"/>
    <w:qFormat/>
    <w:rsid w:val="001C2E5C"/>
    <w:pPr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pacing w:after="200" w:line="276" w:lineRule="auto"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6">
    <w:name w:val="footnote text"/>
    <w:basedOn w:val="a"/>
    <w:link w:val="af5"/>
    <w:rsid w:val="001C2E5C"/>
    <w:pPr>
      <w:suppressLineNumbers/>
      <w:ind w:left="340" w:hanging="340"/>
    </w:pPr>
    <w:rPr>
      <w:sz w:val="20"/>
      <w:szCs w:val="20"/>
    </w:rPr>
  </w:style>
  <w:style w:type="paragraph" w:customStyle="1" w:styleId="ConsPlusNonformat">
    <w:name w:val="ConsPlusNonformat"/>
    <w:qFormat/>
    <w:rsid w:val="001C2E5C"/>
    <w:pPr>
      <w:widowControl w:val="0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paragraph" w:customStyle="1" w:styleId="afe">
    <w:name w:val="Обычный (Интернет)"/>
    <w:qFormat/>
    <w:rsid w:val="00B00770"/>
    <w:pPr>
      <w:spacing w:before="100" w:after="142" w:line="288" w:lineRule="exact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14">
    <w:name w:val="Обычный1"/>
    <w:qFormat/>
    <w:rsid w:val="00B00770"/>
    <w:pPr>
      <w:spacing w:after="200" w:line="276" w:lineRule="auto"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admtyume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gatyumen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7356</Words>
  <Characters>41932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2026-02-02T08:08:00Z</cp:lastPrinted>
  <dcterms:created xsi:type="dcterms:W3CDTF">2026-02-02T08:13:00Z</dcterms:created>
  <dcterms:modified xsi:type="dcterms:W3CDTF">2026-02-02T08:13:00Z</dcterms:modified>
  <dc:language>ru-RU</dc:language>
</cp:coreProperties>
</file>