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B4B" w:rsidRDefault="00981139" w:rsidP="006E6B4B">
      <w:pPr>
        <w:pStyle w:val="7"/>
        <w:spacing w:line="0" w:lineRule="atLeast"/>
        <w:jc w:val="center"/>
        <w:rPr>
          <w:sz w:val="28"/>
          <w:szCs w:val="28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2F2686ED" wp14:editId="74130A5C">
            <wp:simplePos x="0" y="0"/>
            <wp:positionH relativeFrom="column">
              <wp:posOffset>2802890</wp:posOffset>
            </wp:positionH>
            <wp:positionV relativeFrom="paragraph">
              <wp:posOffset>-90573</wp:posOffset>
            </wp:positionV>
            <wp:extent cx="476769" cy="611726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13407" r="94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769" cy="6117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56262">
        <w:rPr>
          <w:sz w:val="28"/>
          <w:szCs w:val="28"/>
        </w:rPr>
        <w:t xml:space="preserve"> </w:t>
      </w:r>
    </w:p>
    <w:p w:rsidR="00BB6BD5" w:rsidRPr="00BB6BD5" w:rsidRDefault="00BB6BD5" w:rsidP="00BB6BD5"/>
    <w:p w:rsidR="00072234" w:rsidRPr="00072234" w:rsidRDefault="00072234" w:rsidP="009562CD">
      <w:pPr>
        <w:pStyle w:val="2"/>
        <w:keepLines w:val="0"/>
        <w:numPr>
          <w:ilvl w:val="1"/>
          <w:numId w:val="1"/>
        </w:numPr>
        <w:suppressAutoHyphens/>
        <w:spacing w:before="0"/>
        <w:jc w:val="center"/>
        <w:rPr>
          <w:rFonts w:ascii="Times New Roman" w:hAnsi="Times New Roman"/>
          <w:color w:val="auto"/>
          <w:sz w:val="32"/>
          <w:szCs w:val="32"/>
        </w:rPr>
      </w:pPr>
      <w:r w:rsidRPr="00072234">
        <w:rPr>
          <w:rFonts w:ascii="Times New Roman" w:hAnsi="Times New Roman"/>
          <w:color w:val="auto"/>
          <w:sz w:val="32"/>
          <w:szCs w:val="32"/>
        </w:rPr>
        <w:t xml:space="preserve">АДМИНИСТРАЦИЯ </w:t>
      </w:r>
    </w:p>
    <w:p w:rsidR="00072234" w:rsidRPr="00072234" w:rsidRDefault="00072234" w:rsidP="009562CD">
      <w:pPr>
        <w:pStyle w:val="2"/>
        <w:keepLines w:val="0"/>
        <w:numPr>
          <w:ilvl w:val="1"/>
          <w:numId w:val="1"/>
        </w:numPr>
        <w:suppressAutoHyphens/>
        <w:spacing w:before="0"/>
        <w:jc w:val="center"/>
        <w:rPr>
          <w:rFonts w:ascii="Times New Roman" w:hAnsi="Times New Roman"/>
          <w:color w:val="auto"/>
          <w:sz w:val="32"/>
          <w:szCs w:val="32"/>
        </w:rPr>
      </w:pPr>
      <w:r w:rsidRPr="00072234">
        <w:rPr>
          <w:rFonts w:ascii="Times New Roman" w:hAnsi="Times New Roman"/>
          <w:color w:val="auto"/>
          <w:sz w:val="32"/>
          <w:szCs w:val="32"/>
        </w:rPr>
        <w:t>КАЗАНСКОГО МУНИЦИПАЛЬНОГО ОКРУГА</w:t>
      </w:r>
    </w:p>
    <w:p w:rsidR="00C56959" w:rsidRPr="00C56959" w:rsidRDefault="00C56959" w:rsidP="00C56959">
      <w:pPr>
        <w:jc w:val="center"/>
        <w:rPr>
          <w:b/>
          <w:sz w:val="32"/>
          <w:szCs w:val="32"/>
        </w:rPr>
      </w:pPr>
    </w:p>
    <w:p w:rsidR="00981139" w:rsidRDefault="001C2E5C" w:rsidP="00981139">
      <w:pPr>
        <w:pStyle w:val="6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194FE5" w:rsidRDefault="00194FE5" w:rsidP="00194FE5">
      <w:pPr>
        <w:pStyle w:val="6"/>
        <w:rPr>
          <w:b/>
          <w:sz w:val="32"/>
          <w:szCs w:val="32"/>
        </w:rPr>
      </w:pPr>
    </w:p>
    <w:p w:rsidR="006E6B4B" w:rsidRPr="00D033C9" w:rsidRDefault="00006C9B" w:rsidP="00194FE5">
      <w:pPr>
        <w:pStyle w:val="6"/>
        <w:rPr>
          <w:b/>
          <w:sz w:val="26"/>
          <w:szCs w:val="26"/>
        </w:rPr>
      </w:pPr>
      <w:r>
        <w:rPr>
          <w:sz w:val="26"/>
          <w:szCs w:val="26"/>
        </w:rPr>
        <w:t>17 июля</w:t>
      </w:r>
      <w:r w:rsidR="00153BA6" w:rsidRPr="00AC645C">
        <w:rPr>
          <w:sz w:val="26"/>
          <w:szCs w:val="26"/>
        </w:rPr>
        <w:t xml:space="preserve"> </w:t>
      </w:r>
      <w:r w:rsidR="006E6B4B" w:rsidRPr="00AC645C">
        <w:rPr>
          <w:sz w:val="26"/>
          <w:szCs w:val="26"/>
        </w:rPr>
        <w:t>20</w:t>
      </w:r>
      <w:r w:rsidR="00D72CC8" w:rsidRPr="00AC645C">
        <w:rPr>
          <w:sz w:val="26"/>
          <w:szCs w:val="26"/>
        </w:rPr>
        <w:t>2</w:t>
      </w:r>
      <w:r w:rsidR="00F7026D">
        <w:rPr>
          <w:sz w:val="26"/>
          <w:szCs w:val="26"/>
        </w:rPr>
        <w:t>6</w:t>
      </w:r>
      <w:r w:rsidR="00122B38" w:rsidRPr="00AC645C">
        <w:rPr>
          <w:sz w:val="26"/>
          <w:szCs w:val="26"/>
        </w:rPr>
        <w:t xml:space="preserve"> </w:t>
      </w:r>
      <w:r w:rsidR="00843E40" w:rsidRPr="00AC645C">
        <w:rPr>
          <w:sz w:val="26"/>
          <w:szCs w:val="26"/>
        </w:rPr>
        <w:t xml:space="preserve">г.    </w:t>
      </w:r>
      <w:r w:rsidR="00AC645C">
        <w:rPr>
          <w:sz w:val="26"/>
          <w:szCs w:val="26"/>
        </w:rPr>
        <w:t xml:space="preserve">    </w:t>
      </w:r>
      <w:r w:rsidR="00204D4F" w:rsidRPr="00AC645C">
        <w:rPr>
          <w:sz w:val="26"/>
          <w:szCs w:val="26"/>
        </w:rPr>
        <w:t xml:space="preserve">   </w:t>
      </w:r>
      <w:r w:rsidR="006E6B4B" w:rsidRPr="00AC645C">
        <w:rPr>
          <w:sz w:val="26"/>
          <w:szCs w:val="26"/>
        </w:rPr>
        <w:t xml:space="preserve">              </w:t>
      </w:r>
      <w:r w:rsidR="00A95980" w:rsidRPr="00AC645C">
        <w:rPr>
          <w:sz w:val="26"/>
          <w:szCs w:val="26"/>
        </w:rPr>
        <w:t xml:space="preserve">          </w:t>
      </w:r>
      <w:r w:rsidR="00E549D7" w:rsidRPr="00AC645C">
        <w:rPr>
          <w:sz w:val="26"/>
          <w:szCs w:val="26"/>
        </w:rPr>
        <w:t xml:space="preserve">        </w:t>
      </w:r>
      <w:r w:rsidR="00A95980" w:rsidRPr="00AC645C">
        <w:rPr>
          <w:sz w:val="26"/>
          <w:szCs w:val="26"/>
        </w:rPr>
        <w:t xml:space="preserve">      </w:t>
      </w:r>
      <w:r w:rsidR="00204D5F" w:rsidRPr="00AC645C">
        <w:rPr>
          <w:sz w:val="26"/>
          <w:szCs w:val="26"/>
        </w:rPr>
        <w:t xml:space="preserve">  </w:t>
      </w:r>
      <w:r w:rsidR="00D01FC3" w:rsidRPr="00AC645C">
        <w:rPr>
          <w:sz w:val="26"/>
          <w:szCs w:val="26"/>
        </w:rPr>
        <w:t xml:space="preserve">    </w:t>
      </w:r>
      <w:r w:rsidR="00486F30" w:rsidRPr="00AC645C">
        <w:rPr>
          <w:sz w:val="26"/>
          <w:szCs w:val="26"/>
        </w:rPr>
        <w:t xml:space="preserve">  </w:t>
      </w:r>
      <w:r w:rsidR="00BB6BD5" w:rsidRPr="00AC645C">
        <w:rPr>
          <w:sz w:val="26"/>
          <w:szCs w:val="26"/>
        </w:rPr>
        <w:t xml:space="preserve">   </w:t>
      </w:r>
      <w:r w:rsidR="00BE0B98" w:rsidRPr="00AC645C">
        <w:rPr>
          <w:sz w:val="26"/>
          <w:szCs w:val="26"/>
        </w:rPr>
        <w:t xml:space="preserve"> </w:t>
      </w:r>
      <w:r w:rsidR="00775D85" w:rsidRPr="00AC645C">
        <w:rPr>
          <w:sz w:val="26"/>
          <w:szCs w:val="26"/>
        </w:rPr>
        <w:t xml:space="preserve">  </w:t>
      </w:r>
      <w:r w:rsidR="007F099E" w:rsidRPr="00AC645C">
        <w:rPr>
          <w:sz w:val="26"/>
          <w:szCs w:val="26"/>
        </w:rPr>
        <w:t xml:space="preserve">     </w:t>
      </w:r>
      <w:r w:rsidR="006A2DDA" w:rsidRPr="00AC645C">
        <w:rPr>
          <w:sz w:val="26"/>
          <w:szCs w:val="26"/>
        </w:rPr>
        <w:t xml:space="preserve">        </w:t>
      </w:r>
      <w:r w:rsidR="00876E47">
        <w:rPr>
          <w:sz w:val="26"/>
          <w:szCs w:val="26"/>
        </w:rPr>
        <w:t xml:space="preserve">                  </w:t>
      </w:r>
      <w:r w:rsidR="00C56959" w:rsidRPr="00AC645C">
        <w:rPr>
          <w:sz w:val="26"/>
          <w:szCs w:val="26"/>
        </w:rPr>
        <w:t xml:space="preserve"> </w:t>
      </w:r>
      <w:r w:rsidR="006A2DDA" w:rsidRPr="00AC645C">
        <w:rPr>
          <w:sz w:val="26"/>
          <w:szCs w:val="26"/>
        </w:rPr>
        <w:t xml:space="preserve">     </w:t>
      </w:r>
      <w:r w:rsidR="00C139A6">
        <w:rPr>
          <w:sz w:val="26"/>
          <w:szCs w:val="26"/>
        </w:rPr>
        <w:t xml:space="preserve"> </w:t>
      </w:r>
      <w:r w:rsidR="00C85E43">
        <w:rPr>
          <w:sz w:val="26"/>
          <w:szCs w:val="26"/>
        </w:rPr>
        <w:t xml:space="preserve">   </w:t>
      </w:r>
      <w:r w:rsidR="00C139A6">
        <w:rPr>
          <w:sz w:val="26"/>
          <w:szCs w:val="26"/>
        </w:rPr>
        <w:t xml:space="preserve"> </w:t>
      </w:r>
      <w:r w:rsidR="00774383">
        <w:rPr>
          <w:sz w:val="26"/>
          <w:szCs w:val="26"/>
        </w:rPr>
        <w:t xml:space="preserve">   </w:t>
      </w:r>
      <w:r w:rsidR="00301341" w:rsidRPr="00AC645C">
        <w:rPr>
          <w:sz w:val="26"/>
          <w:szCs w:val="26"/>
        </w:rPr>
        <w:t>№</w:t>
      </w:r>
      <w:r w:rsidR="00C139A6">
        <w:rPr>
          <w:sz w:val="26"/>
          <w:szCs w:val="26"/>
        </w:rPr>
        <w:t xml:space="preserve"> </w:t>
      </w:r>
      <w:r>
        <w:rPr>
          <w:sz w:val="26"/>
          <w:szCs w:val="26"/>
        </w:rPr>
        <w:t>121</w:t>
      </w:r>
    </w:p>
    <w:p w:rsidR="00D9210E" w:rsidRPr="00C56959" w:rsidRDefault="00C56959" w:rsidP="00C56959">
      <w:pPr>
        <w:jc w:val="center"/>
      </w:pPr>
      <w:r w:rsidRPr="00C56959">
        <w:t>с. Казанское</w:t>
      </w:r>
    </w:p>
    <w:p w:rsidR="00194FE5" w:rsidRDefault="00194FE5" w:rsidP="00C56959">
      <w:pPr>
        <w:jc w:val="center"/>
      </w:pPr>
    </w:p>
    <w:p w:rsidR="00194FE5" w:rsidRDefault="00194FE5" w:rsidP="00C56959">
      <w:pPr>
        <w:jc w:val="center"/>
      </w:pPr>
    </w:p>
    <w:p w:rsidR="003505D6" w:rsidRPr="00763E39" w:rsidRDefault="003505D6" w:rsidP="00006C9B">
      <w:pPr>
        <w:jc w:val="center"/>
        <w:rPr>
          <w:b/>
          <w:iCs/>
          <w:sz w:val="26"/>
          <w:szCs w:val="26"/>
        </w:rPr>
      </w:pPr>
      <w:r w:rsidRPr="00763E39">
        <w:rPr>
          <w:b/>
          <w:iCs/>
          <w:sz w:val="26"/>
          <w:szCs w:val="26"/>
        </w:rPr>
        <w:t xml:space="preserve">Об утверждении административного регламента </w:t>
      </w:r>
    </w:p>
    <w:p w:rsidR="003505D6" w:rsidRPr="00763E39" w:rsidRDefault="003505D6" w:rsidP="00006C9B">
      <w:pPr>
        <w:jc w:val="center"/>
        <w:rPr>
          <w:b/>
          <w:iCs/>
          <w:sz w:val="26"/>
          <w:szCs w:val="26"/>
        </w:rPr>
      </w:pPr>
      <w:r w:rsidRPr="00763E39">
        <w:rPr>
          <w:b/>
          <w:iCs/>
          <w:sz w:val="26"/>
          <w:szCs w:val="26"/>
        </w:rPr>
        <w:t xml:space="preserve">предоставления муниципальной услуги </w:t>
      </w:r>
    </w:p>
    <w:p w:rsidR="003505D6" w:rsidRPr="00763E39" w:rsidRDefault="003505D6" w:rsidP="00006C9B">
      <w:pPr>
        <w:jc w:val="center"/>
        <w:rPr>
          <w:b/>
          <w:iCs/>
          <w:sz w:val="26"/>
          <w:szCs w:val="26"/>
        </w:rPr>
      </w:pPr>
      <w:r w:rsidRPr="00763E39">
        <w:rPr>
          <w:b/>
          <w:iCs/>
          <w:sz w:val="26"/>
          <w:szCs w:val="26"/>
        </w:rPr>
        <w:t>«Рассмотрение заявлений о перераспределении земель</w:t>
      </w:r>
    </w:p>
    <w:p w:rsidR="003505D6" w:rsidRPr="00763E39" w:rsidRDefault="003505D6" w:rsidP="00006C9B">
      <w:pPr>
        <w:jc w:val="center"/>
        <w:rPr>
          <w:b/>
          <w:iCs/>
          <w:sz w:val="26"/>
          <w:szCs w:val="26"/>
        </w:rPr>
      </w:pPr>
      <w:r w:rsidRPr="00763E39">
        <w:rPr>
          <w:b/>
          <w:iCs/>
          <w:sz w:val="26"/>
          <w:szCs w:val="26"/>
        </w:rPr>
        <w:t xml:space="preserve"> и (или) земельных участков, заключение соглашений </w:t>
      </w:r>
    </w:p>
    <w:p w:rsidR="003505D6" w:rsidRPr="00763E39" w:rsidRDefault="003505D6" w:rsidP="00006C9B">
      <w:pPr>
        <w:jc w:val="center"/>
        <w:rPr>
          <w:b/>
          <w:iCs/>
          <w:sz w:val="26"/>
          <w:szCs w:val="26"/>
        </w:rPr>
      </w:pPr>
      <w:r w:rsidRPr="00763E39">
        <w:rPr>
          <w:b/>
          <w:iCs/>
          <w:sz w:val="26"/>
          <w:szCs w:val="26"/>
        </w:rPr>
        <w:t>о перераспределении земель и (или) земельных участков»</w:t>
      </w:r>
    </w:p>
    <w:p w:rsidR="00C83545" w:rsidRPr="00750BAB" w:rsidRDefault="00C83545" w:rsidP="00A7558C">
      <w:pPr>
        <w:jc w:val="center"/>
        <w:rPr>
          <w:b/>
          <w:sz w:val="20"/>
          <w:szCs w:val="20"/>
        </w:rPr>
      </w:pPr>
    </w:p>
    <w:p w:rsidR="00673381" w:rsidRDefault="00673381" w:rsidP="00C83545">
      <w:pPr>
        <w:rPr>
          <w:sz w:val="26"/>
          <w:szCs w:val="26"/>
        </w:rPr>
      </w:pPr>
    </w:p>
    <w:p w:rsidR="00006C9B" w:rsidRPr="007353D3" w:rsidRDefault="00006C9B" w:rsidP="007353D3">
      <w:pPr>
        <w:ind w:firstLine="567"/>
        <w:jc w:val="both"/>
        <w:rPr>
          <w:sz w:val="26"/>
          <w:szCs w:val="26"/>
        </w:rPr>
      </w:pPr>
      <w:r w:rsidRPr="007353D3">
        <w:rPr>
          <w:sz w:val="26"/>
          <w:szCs w:val="26"/>
        </w:rPr>
        <w:t xml:space="preserve">В соответствии с Земельным кодексом Российской Федерации, Гражданским </w:t>
      </w:r>
      <w:hyperlink r:id="rId9" w:history="1">
        <w:r w:rsidRPr="007353D3">
          <w:rPr>
            <w:rStyle w:val="ad"/>
            <w:color w:val="auto"/>
            <w:sz w:val="26"/>
            <w:szCs w:val="26"/>
            <w:u w:val="none"/>
          </w:rPr>
          <w:t>кодексом</w:t>
        </w:r>
      </w:hyperlink>
      <w:r w:rsidRPr="007353D3">
        <w:rPr>
          <w:sz w:val="26"/>
          <w:szCs w:val="26"/>
        </w:rPr>
        <w:t xml:space="preserve"> Российской Федерации Федеральным законом  от 27.07.2010 № 210-ФЗ "Об организации предоставления государственных и муниципальных услуг", Уставом Казанского муниципального округа:</w:t>
      </w:r>
    </w:p>
    <w:p w:rsidR="00006C9B" w:rsidRPr="007353D3" w:rsidRDefault="00006C9B" w:rsidP="007353D3">
      <w:pPr>
        <w:ind w:firstLine="567"/>
        <w:jc w:val="both"/>
        <w:rPr>
          <w:sz w:val="26"/>
          <w:szCs w:val="26"/>
        </w:rPr>
      </w:pPr>
      <w:r w:rsidRPr="007353D3">
        <w:rPr>
          <w:sz w:val="26"/>
          <w:szCs w:val="26"/>
        </w:rPr>
        <w:t>1. Утвердить административный регламент предоставления муниципальной услуги: «Рассмотрение заявлений о перераспределении земель и (или) земельных участков, заключение соглашений о перераспределении земель и (или) земельных участков» согласно приложению к настоящему постановлению.</w:t>
      </w:r>
    </w:p>
    <w:p w:rsidR="00006C9B" w:rsidRPr="007353D3" w:rsidRDefault="00006C9B" w:rsidP="007353D3">
      <w:pPr>
        <w:ind w:firstLine="567"/>
        <w:jc w:val="both"/>
        <w:rPr>
          <w:sz w:val="26"/>
          <w:szCs w:val="26"/>
        </w:rPr>
      </w:pPr>
      <w:r w:rsidRPr="007353D3">
        <w:rPr>
          <w:sz w:val="26"/>
          <w:szCs w:val="26"/>
        </w:rPr>
        <w:t xml:space="preserve">2. </w:t>
      </w:r>
      <w:hyperlink r:id="rId10" w:history="1">
        <w:r w:rsidRPr="007353D3">
          <w:rPr>
            <w:rStyle w:val="ad"/>
            <w:color w:val="auto"/>
            <w:sz w:val="26"/>
            <w:szCs w:val="26"/>
            <w:u w:val="none"/>
          </w:rPr>
          <w:t>Постановление</w:t>
        </w:r>
      </w:hyperlink>
      <w:r w:rsidRPr="007353D3">
        <w:rPr>
          <w:sz w:val="26"/>
          <w:szCs w:val="26"/>
        </w:rPr>
        <w:t xml:space="preserve"> администрации Казанского муниципального округа                 от 07.04.2026 № 79 "Рассмотрение заявлений о перераспределении земель и (или) земельных участков, заключение соглашений о перераспределении земель и (или) земельных участков" признать утратившим силу.</w:t>
      </w:r>
    </w:p>
    <w:p w:rsidR="00006C9B" w:rsidRPr="007353D3" w:rsidRDefault="00006C9B" w:rsidP="007353D3">
      <w:pPr>
        <w:ind w:firstLine="567"/>
        <w:jc w:val="both"/>
        <w:rPr>
          <w:sz w:val="26"/>
          <w:szCs w:val="26"/>
        </w:rPr>
      </w:pPr>
      <w:r w:rsidRPr="007353D3">
        <w:rPr>
          <w:sz w:val="26"/>
          <w:szCs w:val="26"/>
        </w:rPr>
        <w:t>3. Установить, что положения регламента об идентификац</w:t>
      </w:r>
      <w:proofErr w:type="gramStart"/>
      <w:r w:rsidRPr="007353D3">
        <w:rPr>
          <w:sz w:val="26"/>
          <w:szCs w:val="26"/>
        </w:rPr>
        <w:t>ии и ау</w:t>
      </w:r>
      <w:proofErr w:type="gramEnd"/>
      <w:r w:rsidRPr="007353D3">
        <w:rPr>
          <w:sz w:val="26"/>
          <w:szCs w:val="26"/>
        </w:rPr>
        <w:t>тентификации заявителя (представителя заявителя) с использованием информационных технологий применяются со дня реализации мероприятий, предусмотренных Федеральным законом от 29.12.2020 № 479-ФЗ «О внесении изменений в отдельные законодательные акты Российской Федерации».</w:t>
      </w:r>
    </w:p>
    <w:p w:rsidR="00006C9B" w:rsidRPr="007353D3" w:rsidRDefault="00006C9B" w:rsidP="007353D3">
      <w:pPr>
        <w:ind w:firstLine="567"/>
        <w:jc w:val="both"/>
        <w:rPr>
          <w:sz w:val="26"/>
          <w:szCs w:val="26"/>
        </w:rPr>
      </w:pPr>
      <w:r w:rsidRPr="007353D3">
        <w:rPr>
          <w:sz w:val="26"/>
          <w:szCs w:val="26"/>
        </w:rPr>
        <w:t xml:space="preserve">4. Установить, что положение регламента в части размещения нормативных правовых актов, регулирующих отношения, возникающие в связи </w:t>
      </w:r>
      <w:r w:rsidR="007353D3">
        <w:rPr>
          <w:sz w:val="26"/>
          <w:szCs w:val="26"/>
        </w:rPr>
        <w:t xml:space="preserve">                                           </w:t>
      </w:r>
      <w:r w:rsidRPr="007353D3">
        <w:rPr>
          <w:sz w:val="26"/>
          <w:szCs w:val="26"/>
        </w:rPr>
        <w:t>с предоставлением муниципальной услуги в федеральной государственной информационной системе «Федеральный реестр государственных и муниципальных услуг (функций)» применяется со дня обеспечения технической возможности реализации вышеуказанного мероприятия.</w:t>
      </w:r>
    </w:p>
    <w:p w:rsidR="00006C9B" w:rsidRDefault="00006C9B" w:rsidP="007353D3">
      <w:pPr>
        <w:ind w:firstLine="567"/>
        <w:jc w:val="both"/>
        <w:rPr>
          <w:sz w:val="26"/>
          <w:szCs w:val="26"/>
        </w:rPr>
      </w:pPr>
      <w:r w:rsidRPr="007353D3">
        <w:rPr>
          <w:sz w:val="26"/>
          <w:szCs w:val="26"/>
        </w:rPr>
        <w:t>5. Установить, что положения регламента об использовании федеральной государственной географической информационной системы, обеспечивающей функционирование национальной системы пространственных данных, а также электронных сервисов указанной информационной системы (федеральная государственная географическая информационная система «Единая цифровая платформа «Национальная система пространственных данных») применяются со дня обеспечения технической возможности.</w:t>
      </w:r>
    </w:p>
    <w:p w:rsidR="007353D3" w:rsidRPr="007353D3" w:rsidRDefault="007353D3" w:rsidP="007353D3">
      <w:pPr>
        <w:ind w:firstLine="567"/>
        <w:jc w:val="both"/>
        <w:rPr>
          <w:sz w:val="26"/>
          <w:szCs w:val="26"/>
        </w:rPr>
      </w:pPr>
    </w:p>
    <w:p w:rsidR="00006C9B" w:rsidRPr="007353D3" w:rsidRDefault="00006C9B" w:rsidP="007353D3">
      <w:pPr>
        <w:ind w:firstLine="567"/>
        <w:jc w:val="both"/>
        <w:rPr>
          <w:sz w:val="26"/>
          <w:szCs w:val="26"/>
        </w:rPr>
      </w:pPr>
      <w:r w:rsidRPr="007353D3">
        <w:rPr>
          <w:sz w:val="26"/>
          <w:szCs w:val="26"/>
        </w:rPr>
        <w:lastRenderedPageBreak/>
        <w:t xml:space="preserve">6. Настоящее постановление подлежит официальному опубликованию, путём размещения его полного текста в сетевом издании в  информационно-телекоммуникационной сети «Интернет»: MEGATYUMEN.RU, средства массовой информации: </w:t>
      </w:r>
      <w:proofErr w:type="gramStart"/>
      <w:r w:rsidRPr="007353D3">
        <w:rPr>
          <w:sz w:val="26"/>
          <w:szCs w:val="26"/>
        </w:rPr>
        <w:t>Новости Мега Тюмени (</w:t>
      </w:r>
      <w:hyperlink r:id="rId11" w:history="1">
        <w:r w:rsidRPr="007353D3">
          <w:rPr>
            <w:rStyle w:val="ad"/>
            <w:color w:val="000000"/>
            <w:sz w:val="26"/>
            <w:szCs w:val="26"/>
            <w:u w:val="none"/>
          </w:rPr>
          <w:t>https://megatyumen.ru/)»</w:t>
        </w:r>
      </w:hyperlink>
      <w:r w:rsidRPr="007353D3">
        <w:rPr>
          <w:sz w:val="26"/>
          <w:szCs w:val="26"/>
        </w:rPr>
        <w:t xml:space="preserve">. Полный текст постановления и приложение к нему подлежит размещению на официальном сайте Казанского муниципального округа Kazanka.admtyumen.ru и на информационном стенде в здании администрации Казанского муниципального округа по адресу: </w:t>
      </w:r>
      <w:r w:rsidR="00D42EC7">
        <w:rPr>
          <w:sz w:val="26"/>
          <w:szCs w:val="26"/>
        </w:rPr>
        <w:t xml:space="preserve">                    </w:t>
      </w:r>
      <w:r w:rsidRPr="007353D3">
        <w:rPr>
          <w:sz w:val="26"/>
          <w:szCs w:val="26"/>
        </w:rPr>
        <w:t>с. Казанское, ул. Ленина, д. 7, 1 этаж.</w:t>
      </w:r>
      <w:proofErr w:type="gramEnd"/>
    </w:p>
    <w:p w:rsidR="007353D3" w:rsidRDefault="007353D3" w:rsidP="007353D3">
      <w:pPr>
        <w:jc w:val="both"/>
        <w:rPr>
          <w:sz w:val="26"/>
          <w:szCs w:val="26"/>
        </w:rPr>
      </w:pPr>
    </w:p>
    <w:p w:rsidR="007353D3" w:rsidRDefault="007353D3" w:rsidP="007353D3">
      <w:pPr>
        <w:jc w:val="both"/>
        <w:rPr>
          <w:sz w:val="26"/>
          <w:szCs w:val="26"/>
        </w:rPr>
      </w:pPr>
    </w:p>
    <w:p w:rsidR="007353D3" w:rsidRDefault="007353D3" w:rsidP="007353D3">
      <w:pPr>
        <w:jc w:val="both"/>
        <w:rPr>
          <w:sz w:val="26"/>
          <w:szCs w:val="26"/>
        </w:rPr>
      </w:pPr>
    </w:p>
    <w:p w:rsidR="007353D3" w:rsidRDefault="007353D3" w:rsidP="007353D3">
      <w:pPr>
        <w:jc w:val="both"/>
        <w:rPr>
          <w:sz w:val="26"/>
          <w:szCs w:val="26"/>
        </w:rPr>
      </w:pPr>
      <w:r w:rsidRPr="007353D3">
        <w:rPr>
          <w:sz w:val="26"/>
          <w:szCs w:val="26"/>
        </w:rPr>
        <w:t>Первый заместитель главы округа</w:t>
      </w:r>
      <w:r w:rsidRPr="007353D3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                                                    </w:t>
      </w:r>
      <w:r w:rsidRPr="007353D3">
        <w:rPr>
          <w:sz w:val="26"/>
          <w:szCs w:val="26"/>
        </w:rPr>
        <w:t>А.М. Санников</w:t>
      </w:r>
    </w:p>
    <w:p w:rsidR="007353D3" w:rsidRDefault="007353D3" w:rsidP="007353D3">
      <w:pPr>
        <w:jc w:val="both"/>
        <w:rPr>
          <w:sz w:val="26"/>
          <w:szCs w:val="26"/>
        </w:rPr>
      </w:pPr>
    </w:p>
    <w:p w:rsidR="007353D3" w:rsidRDefault="007353D3" w:rsidP="007353D3">
      <w:pPr>
        <w:jc w:val="both"/>
        <w:rPr>
          <w:sz w:val="26"/>
          <w:szCs w:val="26"/>
        </w:rPr>
      </w:pPr>
    </w:p>
    <w:p w:rsidR="007353D3" w:rsidRDefault="007353D3" w:rsidP="007353D3">
      <w:pPr>
        <w:jc w:val="both"/>
        <w:rPr>
          <w:sz w:val="26"/>
          <w:szCs w:val="26"/>
        </w:rPr>
      </w:pPr>
    </w:p>
    <w:p w:rsidR="007353D3" w:rsidRDefault="007353D3" w:rsidP="007353D3">
      <w:pPr>
        <w:jc w:val="both"/>
        <w:rPr>
          <w:sz w:val="26"/>
          <w:szCs w:val="26"/>
        </w:rPr>
      </w:pPr>
    </w:p>
    <w:p w:rsidR="007353D3" w:rsidRDefault="007353D3" w:rsidP="007353D3">
      <w:pPr>
        <w:jc w:val="both"/>
        <w:rPr>
          <w:sz w:val="26"/>
          <w:szCs w:val="26"/>
        </w:rPr>
      </w:pPr>
    </w:p>
    <w:p w:rsidR="007353D3" w:rsidRDefault="007353D3" w:rsidP="007353D3">
      <w:pPr>
        <w:jc w:val="both"/>
        <w:rPr>
          <w:sz w:val="26"/>
          <w:szCs w:val="26"/>
        </w:rPr>
      </w:pPr>
    </w:p>
    <w:p w:rsidR="007353D3" w:rsidRDefault="007353D3" w:rsidP="007353D3">
      <w:pPr>
        <w:jc w:val="both"/>
        <w:rPr>
          <w:sz w:val="26"/>
          <w:szCs w:val="26"/>
        </w:rPr>
      </w:pPr>
    </w:p>
    <w:p w:rsidR="007353D3" w:rsidRDefault="007353D3" w:rsidP="007353D3">
      <w:pPr>
        <w:jc w:val="both"/>
        <w:rPr>
          <w:sz w:val="26"/>
          <w:szCs w:val="26"/>
        </w:rPr>
      </w:pPr>
    </w:p>
    <w:p w:rsidR="007353D3" w:rsidRDefault="007353D3" w:rsidP="007353D3">
      <w:pPr>
        <w:jc w:val="both"/>
        <w:rPr>
          <w:sz w:val="26"/>
          <w:szCs w:val="26"/>
        </w:rPr>
      </w:pPr>
    </w:p>
    <w:p w:rsidR="007353D3" w:rsidRDefault="007353D3" w:rsidP="007353D3">
      <w:pPr>
        <w:jc w:val="both"/>
        <w:rPr>
          <w:sz w:val="26"/>
          <w:szCs w:val="26"/>
        </w:rPr>
      </w:pPr>
    </w:p>
    <w:p w:rsidR="007353D3" w:rsidRDefault="007353D3" w:rsidP="007353D3">
      <w:pPr>
        <w:jc w:val="both"/>
        <w:rPr>
          <w:sz w:val="26"/>
          <w:szCs w:val="26"/>
        </w:rPr>
      </w:pPr>
    </w:p>
    <w:p w:rsidR="007353D3" w:rsidRDefault="007353D3" w:rsidP="007353D3">
      <w:pPr>
        <w:jc w:val="both"/>
        <w:rPr>
          <w:sz w:val="26"/>
          <w:szCs w:val="26"/>
        </w:rPr>
      </w:pPr>
    </w:p>
    <w:p w:rsidR="007353D3" w:rsidRDefault="007353D3" w:rsidP="007353D3">
      <w:pPr>
        <w:jc w:val="both"/>
        <w:rPr>
          <w:sz w:val="26"/>
          <w:szCs w:val="26"/>
        </w:rPr>
      </w:pPr>
    </w:p>
    <w:p w:rsidR="007353D3" w:rsidRDefault="007353D3" w:rsidP="007353D3">
      <w:pPr>
        <w:jc w:val="both"/>
        <w:rPr>
          <w:sz w:val="26"/>
          <w:szCs w:val="26"/>
        </w:rPr>
      </w:pPr>
    </w:p>
    <w:p w:rsidR="007353D3" w:rsidRDefault="007353D3" w:rsidP="007353D3">
      <w:pPr>
        <w:jc w:val="both"/>
        <w:rPr>
          <w:sz w:val="26"/>
          <w:szCs w:val="26"/>
        </w:rPr>
      </w:pPr>
    </w:p>
    <w:p w:rsidR="007353D3" w:rsidRDefault="007353D3" w:rsidP="007353D3">
      <w:pPr>
        <w:jc w:val="both"/>
        <w:rPr>
          <w:sz w:val="26"/>
          <w:szCs w:val="26"/>
        </w:rPr>
      </w:pPr>
    </w:p>
    <w:p w:rsidR="007353D3" w:rsidRDefault="007353D3" w:rsidP="007353D3">
      <w:pPr>
        <w:jc w:val="both"/>
        <w:rPr>
          <w:sz w:val="26"/>
          <w:szCs w:val="26"/>
        </w:rPr>
      </w:pPr>
    </w:p>
    <w:p w:rsidR="007353D3" w:rsidRDefault="007353D3" w:rsidP="007353D3">
      <w:pPr>
        <w:jc w:val="both"/>
        <w:rPr>
          <w:sz w:val="26"/>
          <w:szCs w:val="26"/>
        </w:rPr>
      </w:pPr>
    </w:p>
    <w:p w:rsidR="007353D3" w:rsidRDefault="007353D3" w:rsidP="007353D3">
      <w:pPr>
        <w:jc w:val="both"/>
        <w:rPr>
          <w:sz w:val="26"/>
          <w:szCs w:val="26"/>
        </w:rPr>
      </w:pPr>
    </w:p>
    <w:p w:rsidR="007353D3" w:rsidRDefault="007353D3" w:rsidP="007353D3">
      <w:pPr>
        <w:jc w:val="both"/>
        <w:rPr>
          <w:sz w:val="26"/>
          <w:szCs w:val="26"/>
        </w:rPr>
      </w:pPr>
    </w:p>
    <w:p w:rsidR="007353D3" w:rsidRDefault="007353D3" w:rsidP="007353D3">
      <w:pPr>
        <w:jc w:val="both"/>
        <w:rPr>
          <w:sz w:val="26"/>
          <w:szCs w:val="26"/>
        </w:rPr>
      </w:pPr>
    </w:p>
    <w:p w:rsidR="007353D3" w:rsidRDefault="007353D3" w:rsidP="007353D3">
      <w:pPr>
        <w:jc w:val="both"/>
        <w:rPr>
          <w:sz w:val="26"/>
          <w:szCs w:val="26"/>
        </w:rPr>
      </w:pPr>
    </w:p>
    <w:p w:rsidR="007353D3" w:rsidRDefault="007353D3" w:rsidP="007353D3">
      <w:pPr>
        <w:jc w:val="both"/>
        <w:rPr>
          <w:sz w:val="26"/>
          <w:szCs w:val="26"/>
        </w:rPr>
      </w:pPr>
    </w:p>
    <w:p w:rsidR="007353D3" w:rsidRDefault="007353D3" w:rsidP="007353D3">
      <w:pPr>
        <w:jc w:val="both"/>
        <w:rPr>
          <w:sz w:val="26"/>
          <w:szCs w:val="26"/>
        </w:rPr>
      </w:pPr>
    </w:p>
    <w:p w:rsidR="007353D3" w:rsidRDefault="007353D3" w:rsidP="007353D3">
      <w:pPr>
        <w:jc w:val="both"/>
        <w:rPr>
          <w:sz w:val="26"/>
          <w:szCs w:val="26"/>
        </w:rPr>
      </w:pPr>
    </w:p>
    <w:p w:rsidR="007353D3" w:rsidRDefault="007353D3" w:rsidP="007353D3">
      <w:pPr>
        <w:jc w:val="both"/>
        <w:rPr>
          <w:sz w:val="26"/>
          <w:szCs w:val="26"/>
        </w:rPr>
      </w:pPr>
    </w:p>
    <w:p w:rsidR="007353D3" w:rsidRDefault="007353D3" w:rsidP="007353D3">
      <w:pPr>
        <w:jc w:val="both"/>
        <w:rPr>
          <w:sz w:val="26"/>
          <w:szCs w:val="26"/>
        </w:rPr>
      </w:pPr>
    </w:p>
    <w:p w:rsidR="007353D3" w:rsidRDefault="007353D3" w:rsidP="007353D3">
      <w:pPr>
        <w:jc w:val="both"/>
        <w:rPr>
          <w:sz w:val="26"/>
          <w:szCs w:val="26"/>
        </w:rPr>
      </w:pPr>
    </w:p>
    <w:p w:rsidR="007353D3" w:rsidRDefault="007353D3" w:rsidP="007353D3">
      <w:pPr>
        <w:jc w:val="both"/>
        <w:rPr>
          <w:sz w:val="26"/>
          <w:szCs w:val="26"/>
        </w:rPr>
      </w:pPr>
    </w:p>
    <w:p w:rsidR="007353D3" w:rsidRDefault="007353D3" w:rsidP="007353D3">
      <w:pPr>
        <w:jc w:val="both"/>
        <w:rPr>
          <w:sz w:val="26"/>
          <w:szCs w:val="26"/>
        </w:rPr>
      </w:pPr>
    </w:p>
    <w:p w:rsidR="007353D3" w:rsidRDefault="007353D3" w:rsidP="007353D3">
      <w:pPr>
        <w:jc w:val="both"/>
        <w:rPr>
          <w:sz w:val="26"/>
          <w:szCs w:val="26"/>
        </w:rPr>
      </w:pPr>
    </w:p>
    <w:p w:rsidR="007353D3" w:rsidRDefault="007353D3" w:rsidP="007353D3">
      <w:pPr>
        <w:jc w:val="both"/>
        <w:rPr>
          <w:sz w:val="26"/>
          <w:szCs w:val="26"/>
        </w:rPr>
      </w:pPr>
    </w:p>
    <w:p w:rsidR="007353D3" w:rsidRDefault="007353D3" w:rsidP="007353D3">
      <w:pPr>
        <w:jc w:val="both"/>
        <w:rPr>
          <w:sz w:val="26"/>
          <w:szCs w:val="26"/>
        </w:rPr>
      </w:pPr>
    </w:p>
    <w:p w:rsidR="007353D3" w:rsidRDefault="007353D3" w:rsidP="007353D3">
      <w:pPr>
        <w:jc w:val="both"/>
        <w:rPr>
          <w:sz w:val="26"/>
          <w:szCs w:val="26"/>
        </w:rPr>
      </w:pPr>
    </w:p>
    <w:p w:rsidR="007353D3" w:rsidRDefault="007353D3" w:rsidP="007353D3">
      <w:pPr>
        <w:jc w:val="both"/>
        <w:rPr>
          <w:sz w:val="26"/>
          <w:szCs w:val="26"/>
        </w:rPr>
      </w:pPr>
    </w:p>
    <w:p w:rsidR="007353D3" w:rsidRDefault="007353D3" w:rsidP="007353D3">
      <w:pPr>
        <w:jc w:val="both"/>
        <w:rPr>
          <w:sz w:val="26"/>
          <w:szCs w:val="26"/>
        </w:rPr>
      </w:pPr>
    </w:p>
    <w:p w:rsidR="007353D3" w:rsidRDefault="007353D3" w:rsidP="007353D3">
      <w:pPr>
        <w:jc w:val="both"/>
        <w:rPr>
          <w:sz w:val="26"/>
          <w:szCs w:val="26"/>
        </w:rPr>
      </w:pPr>
    </w:p>
    <w:p w:rsidR="007353D3" w:rsidRPr="007353D3" w:rsidRDefault="007353D3" w:rsidP="007353D3">
      <w:pPr>
        <w:ind w:firstLine="567"/>
        <w:jc w:val="both"/>
        <w:rPr>
          <w:sz w:val="26"/>
          <w:szCs w:val="26"/>
        </w:rPr>
      </w:pPr>
    </w:p>
    <w:p w:rsidR="00006C9B" w:rsidRPr="007353D3" w:rsidRDefault="00006C9B" w:rsidP="007353D3">
      <w:pPr>
        <w:framePr w:hSpace="180" w:wrap="around" w:vAnchor="text" w:hAnchor="margin" w:y="341"/>
        <w:jc w:val="both"/>
        <w:rPr>
          <w:sz w:val="26"/>
          <w:szCs w:val="26"/>
        </w:rPr>
      </w:pPr>
    </w:p>
    <w:p w:rsidR="008561CE" w:rsidRDefault="008561CE" w:rsidP="00C83545">
      <w:pPr>
        <w:rPr>
          <w:sz w:val="26"/>
          <w:szCs w:val="26"/>
        </w:rPr>
      </w:pPr>
    </w:p>
    <w:p w:rsidR="008561CE" w:rsidRDefault="008561CE" w:rsidP="00C83545">
      <w:pPr>
        <w:rPr>
          <w:sz w:val="26"/>
          <w:szCs w:val="26"/>
        </w:rPr>
      </w:pPr>
    </w:p>
    <w:p w:rsidR="008561CE" w:rsidRPr="00B839DB" w:rsidRDefault="008561CE" w:rsidP="008561CE">
      <w:pPr>
        <w:jc w:val="both"/>
        <w:rPr>
          <w:sz w:val="26"/>
          <w:szCs w:val="26"/>
        </w:rPr>
      </w:pPr>
      <w:r w:rsidRPr="00B839DB">
        <w:rPr>
          <w:sz w:val="26"/>
          <w:szCs w:val="26"/>
        </w:rPr>
        <w:lastRenderedPageBreak/>
        <w:t xml:space="preserve">                                                   </w:t>
      </w:r>
      <w:r w:rsidR="00673381">
        <w:rPr>
          <w:sz w:val="26"/>
          <w:szCs w:val="26"/>
        </w:rPr>
        <w:t xml:space="preserve">                                </w:t>
      </w:r>
      <w:r w:rsidRPr="00B839DB">
        <w:rPr>
          <w:sz w:val="26"/>
          <w:szCs w:val="26"/>
        </w:rPr>
        <w:t xml:space="preserve">           Приложение к постановлению</w:t>
      </w:r>
    </w:p>
    <w:p w:rsidR="008561CE" w:rsidRPr="00B839DB" w:rsidRDefault="008561CE" w:rsidP="008561CE">
      <w:pPr>
        <w:jc w:val="both"/>
        <w:rPr>
          <w:sz w:val="26"/>
          <w:szCs w:val="26"/>
        </w:rPr>
      </w:pPr>
      <w:r w:rsidRPr="00B839DB">
        <w:rPr>
          <w:sz w:val="26"/>
          <w:szCs w:val="26"/>
        </w:rPr>
        <w:t xml:space="preserve">                                                    </w:t>
      </w:r>
      <w:r w:rsidR="00673381">
        <w:rPr>
          <w:sz w:val="26"/>
          <w:szCs w:val="26"/>
        </w:rPr>
        <w:t xml:space="preserve">                             </w:t>
      </w:r>
      <w:r w:rsidRPr="00B839DB">
        <w:rPr>
          <w:sz w:val="26"/>
          <w:szCs w:val="26"/>
        </w:rPr>
        <w:t xml:space="preserve">       администрации Казанского </w:t>
      </w:r>
    </w:p>
    <w:p w:rsidR="008561CE" w:rsidRPr="00B839DB" w:rsidRDefault="008561CE" w:rsidP="008561CE">
      <w:pPr>
        <w:jc w:val="both"/>
        <w:rPr>
          <w:sz w:val="26"/>
          <w:szCs w:val="26"/>
        </w:rPr>
      </w:pPr>
      <w:r w:rsidRPr="00B839DB">
        <w:rPr>
          <w:sz w:val="26"/>
          <w:szCs w:val="26"/>
        </w:rPr>
        <w:t xml:space="preserve">                                                    </w:t>
      </w:r>
      <w:r w:rsidR="00673381">
        <w:rPr>
          <w:sz w:val="26"/>
          <w:szCs w:val="26"/>
        </w:rPr>
        <w:t xml:space="preserve">                           </w:t>
      </w:r>
      <w:r w:rsidRPr="00B839DB">
        <w:rPr>
          <w:sz w:val="26"/>
          <w:szCs w:val="26"/>
        </w:rPr>
        <w:t xml:space="preserve">         муниципального округа </w:t>
      </w:r>
    </w:p>
    <w:p w:rsidR="008561CE" w:rsidRPr="00B839DB" w:rsidRDefault="008561CE" w:rsidP="008561CE">
      <w:pPr>
        <w:jc w:val="both"/>
        <w:rPr>
          <w:sz w:val="26"/>
          <w:szCs w:val="26"/>
        </w:rPr>
      </w:pPr>
      <w:r w:rsidRPr="00B839DB">
        <w:rPr>
          <w:sz w:val="26"/>
          <w:szCs w:val="26"/>
        </w:rPr>
        <w:t xml:space="preserve">                                                    </w:t>
      </w:r>
      <w:r w:rsidR="00673381">
        <w:rPr>
          <w:sz w:val="26"/>
          <w:szCs w:val="26"/>
        </w:rPr>
        <w:t xml:space="preserve">                           </w:t>
      </w:r>
      <w:r w:rsidRPr="00B839DB">
        <w:rPr>
          <w:sz w:val="26"/>
          <w:szCs w:val="26"/>
        </w:rPr>
        <w:t xml:space="preserve">         от</w:t>
      </w:r>
      <w:r w:rsidR="00673381">
        <w:rPr>
          <w:sz w:val="26"/>
          <w:szCs w:val="26"/>
        </w:rPr>
        <w:t xml:space="preserve"> </w:t>
      </w:r>
      <w:r w:rsidR="00006C9B">
        <w:rPr>
          <w:sz w:val="26"/>
          <w:szCs w:val="26"/>
        </w:rPr>
        <w:t>17 июля</w:t>
      </w:r>
      <w:r w:rsidRPr="00B839DB">
        <w:rPr>
          <w:sz w:val="26"/>
          <w:szCs w:val="26"/>
        </w:rPr>
        <w:t xml:space="preserve"> 2026 г.  №</w:t>
      </w:r>
      <w:r w:rsidR="00673381">
        <w:rPr>
          <w:sz w:val="26"/>
          <w:szCs w:val="26"/>
        </w:rPr>
        <w:t xml:space="preserve"> </w:t>
      </w:r>
      <w:r w:rsidR="00006C9B">
        <w:rPr>
          <w:sz w:val="26"/>
          <w:szCs w:val="26"/>
        </w:rPr>
        <w:t>121</w:t>
      </w:r>
    </w:p>
    <w:p w:rsidR="008561CE" w:rsidRDefault="008561CE" w:rsidP="008561CE">
      <w:pPr>
        <w:jc w:val="both"/>
        <w:rPr>
          <w:sz w:val="26"/>
          <w:szCs w:val="26"/>
        </w:rPr>
      </w:pPr>
    </w:p>
    <w:p w:rsidR="007A0021" w:rsidRPr="007353D3" w:rsidRDefault="007A0021" w:rsidP="008561CE">
      <w:pPr>
        <w:jc w:val="both"/>
        <w:rPr>
          <w:sz w:val="26"/>
          <w:szCs w:val="26"/>
        </w:rPr>
      </w:pPr>
    </w:p>
    <w:p w:rsidR="007A0021" w:rsidRPr="007353D3" w:rsidRDefault="007A0021" w:rsidP="00D42EC7">
      <w:pPr>
        <w:jc w:val="center"/>
        <w:rPr>
          <w:sz w:val="26"/>
          <w:szCs w:val="26"/>
        </w:rPr>
      </w:pPr>
      <w:r w:rsidRPr="007353D3">
        <w:rPr>
          <w:sz w:val="26"/>
          <w:szCs w:val="26"/>
          <w:lang w:val="ru"/>
        </w:rPr>
        <w:t>Административный регламент</w:t>
      </w:r>
    </w:p>
    <w:p w:rsidR="00D42EC7" w:rsidRDefault="007A0021" w:rsidP="00D42EC7">
      <w:pPr>
        <w:jc w:val="center"/>
        <w:rPr>
          <w:sz w:val="26"/>
          <w:szCs w:val="26"/>
          <w:lang w:val="ru"/>
        </w:rPr>
      </w:pPr>
      <w:r w:rsidRPr="007353D3">
        <w:rPr>
          <w:sz w:val="26"/>
          <w:szCs w:val="26"/>
          <w:lang w:val="ru"/>
        </w:rPr>
        <w:t xml:space="preserve">предоставления муниципальной услуги: «Рассмотрение заявлений </w:t>
      </w:r>
    </w:p>
    <w:p w:rsidR="00D42EC7" w:rsidRDefault="007A0021" w:rsidP="00D42EC7">
      <w:pPr>
        <w:jc w:val="center"/>
        <w:rPr>
          <w:sz w:val="26"/>
          <w:szCs w:val="26"/>
          <w:lang w:val="ru"/>
        </w:rPr>
      </w:pPr>
      <w:r w:rsidRPr="007353D3">
        <w:rPr>
          <w:sz w:val="26"/>
          <w:szCs w:val="26"/>
          <w:lang w:val="ru"/>
        </w:rPr>
        <w:t xml:space="preserve">о перераспределении земель и (или) земельных участков, заключение соглашений </w:t>
      </w:r>
    </w:p>
    <w:p w:rsidR="007A0021" w:rsidRPr="007353D3" w:rsidRDefault="007A0021" w:rsidP="00D42EC7">
      <w:pPr>
        <w:jc w:val="center"/>
        <w:rPr>
          <w:sz w:val="26"/>
          <w:szCs w:val="26"/>
        </w:rPr>
      </w:pPr>
      <w:r w:rsidRPr="007353D3">
        <w:rPr>
          <w:sz w:val="26"/>
          <w:szCs w:val="26"/>
          <w:lang w:val="ru"/>
        </w:rPr>
        <w:t>о перераспределении земель и (или) земельных участков»</w:t>
      </w:r>
    </w:p>
    <w:p w:rsidR="007A0021" w:rsidRPr="007353D3" w:rsidRDefault="007A0021" w:rsidP="00D42EC7">
      <w:pPr>
        <w:jc w:val="both"/>
        <w:rPr>
          <w:sz w:val="26"/>
          <w:szCs w:val="26"/>
        </w:rPr>
      </w:pPr>
    </w:p>
    <w:p w:rsidR="007A0021" w:rsidRPr="007353D3" w:rsidRDefault="007A0021" w:rsidP="00D42EC7">
      <w:pPr>
        <w:jc w:val="center"/>
        <w:rPr>
          <w:sz w:val="26"/>
          <w:szCs w:val="26"/>
        </w:rPr>
      </w:pPr>
      <w:r w:rsidRPr="007353D3">
        <w:rPr>
          <w:sz w:val="26"/>
          <w:szCs w:val="26"/>
          <w:lang w:val="en-US"/>
        </w:rPr>
        <w:t>I</w:t>
      </w:r>
      <w:r w:rsidRPr="007353D3">
        <w:rPr>
          <w:sz w:val="26"/>
          <w:szCs w:val="26"/>
          <w:lang w:val="ru"/>
        </w:rPr>
        <w:t xml:space="preserve">. </w:t>
      </w:r>
      <w:r w:rsidR="009C2465">
        <w:rPr>
          <w:sz w:val="26"/>
          <w:szCs w:val="26"/>
          <w:lang w:val="ru"/>
        </w:rPr>
        <w:t xml:space="preserve">Общие Положения </w:t>
      </w: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  <w:r w:rsidRPr="007353D3">
        <w:rPr>
          <w:sz w:val="26"/>
          <w:szCs w:val="26"/>
          <w:lang w:val="ru"/>
        </w:rPr>
        <w:t>1.1. Предмет регулирования административного регламента</w:t>
      </w: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  <w:r w:rsidRPr="007353D3">
        <w:rPr>
          <w:sz w:val="26"/>
          <w:szCs w:val="26"/>
          <w:lang w:val="ru"/>
        </w:rPr>
        <w:t xml:space="preserve">Настоящий административный регламент устанавливает порядок и стандарт предоставления муниципальной услуги по рассмотрению заявлений </w:t>
      </w:r>
      <w:r w:rsidR="00D42EC7">
        <w:rPr>
          <w:sz w:val="26"/>
          <w:szCs w:val="26"/>
          <w:lang w:val="ru"/>
        </w:rPr>
        <w:t xml:space="preserve">                                      </w:t>
      </w:r>
      <w:r w:rsidRPr="007353D3">
        <w:rPr>
          <w:sz w:val="26"/>
          <w:szCs w:val="26"/>
          <w:lang w:val="ru"/>
        </w:rPr>
        <w:t xml:space="preserve">о перераспределении земель и (или) земельных участков (далее - перераспределение земельных участков), находящихся в собственности </w:t>
      </w:r>
      <w:r w:rsidRPr="007353D3">
        <w:rPr>
          <w:sz w:val="26"/>
          <w:szCs w:val="26"/>
        </w:rPr>
        <w:t>Казанского</w:t>
      </w:r>
      <w:r w:rsidRPr="007353D3">
        <w:rPr>
          <w:sz w:val="26"/>
          <w:szCs w:val="26"/>
          <w:lang w:val="ru"/>
        </w:rPr>
        <w:t xml:space="preserve"> муниципального </w:t>
      </w:r>
      <w:r w:rsidRPr="007353D3">
        <w:rPr>
          <w:sz w:val="26"/>
          <w:szCs w:val="26"/>
        </w:rPr>
        <w:t>округа</w:t>
      </w:r>
      <w:r w:rsidRPr="007353D3">
        <w:rPr>
          <w:sz w:val="26"/>
          <w:szCs w:val="26"/>
          <w:lang w:val="ru"/>
        </w:rPr>
        <w:t xml:space="preserve">, а также земельных участков, государственная собственность на которые не разграничена и </w:t>
      </w:r>
      <w:proofErr w:type="gramStart"/>
      <w:r w:rsidRPr="007353D3">
        <w:rPr>
          <w:sz w:val="26"/>
          <w:szCs w:val="26"/>
          <w:lang w:val="ru"/>
        </w:rPr>
        <w:t>полномочия</w:t>
      </w:r>
      <w:proofErr w:type="gramEnd"/>
      <w:r w:rsidRPr="007353D3">
        <w:rPr>
          <w:sz w:val="26"/>
          <w:szCs w:val="26"/>
          <w:lang w:val="ru"/>
        </w:rPr>
        <w:t xml:space="preserve"> в отношении которых осуществляет администрация </w:t>
      </w:r>
      <w:r w:rsidRPr="007353D3">
        <w:rPr>
          <w:sz w:val="26"/>
          <w:szCs w:val="26"/>
        </w:rPr>
        <w:t>Казанского</w:t>
      </w:r>
      <w:r w:rsidRPr="007353D3">
        <w:rPr>
          <w:sz w:val="26"/>
          <w:szCs w:val="26"/>
          <w:lang w:val="ru"/>
        </w:rPr>
        <w:t xml:space="preserve"> муниципального </w:t>
      </w:r>
      <w:r w:rsidRPr="007353D3">
        <w:rPr>
          <w:sz w:val="26"/>
          <w:szCs w:val="26"/>
        </w:rPr>
        <w:t>округа</w:t>
      </w:r>
      <w:r w:rsidRPr="007353D3">
        <w:rPr>
          <w:sz w:val="26"/>
          <w:szCs w:val="26"/>
          <w:lang w:val="ru"/>
        </w:rPr>
        <w:t xml:space="preserve">, и земельных участков, находящихся в частной собственности, заключению соглашений о </w:t>
      </w:r>
      <w:proofErr w:type="gramStart"/>
      <w:r w:rsidRPr="007353D3">
        <w:rPr>
          <w:sz w:val="26"/>
          <w:szCs w:val="26"/>
          <w:lang w:val="ru"/>
        </w:rPr>
        <w:t xml:space="preserve">перераспределении земельных участков (далее - муниципальная услуга), разработан в целях повышения качества предоставления и доступности муниципальной услуги, создания комфортных условий для заявителей при предоставлении муниципальной услуги, определения сроков и последовательности действий (административных процедур) администрации </w:t>
      </w:r>
      <w:r w:rsidRPr="007353D3">
        <w:rPr>
          <w:sz w:val="26"/>
          <w:szCs w:val="26"/>
        </w:rPr>
        <w:t>Казанского</w:t>
      </w:r>
      <w:r w:rsidRPr="007353D3">
        <w:rPr>
          <w:sz w:val="26"/>
          <w:szCs w:val="26"/>
          <w:lang w:val="ru"/>
        </w:rPr>
        <w:t xml:space="preserve"> муниципального </w:t>
      </w:r>
      <w:r w:rsidRPr="007353D3">
        <w:rPr>
          <w:sz w:val="26"/>
          <w:szCs w:val="26"/>
        </w:rPr>
        <w:t>округа</w:t>
      </w:r>
      <w:r w:rsidRPr="007353D3">
        <w:rPr>
          <w:sz w:val="26"/>
          <w:szCs w:val="26"/>
          <w:lang w:val="ru"/>
        </w:rPr>
        <w:t xml:space="preserve"> (далее — администрация).</w:t>
      </w:r>
      <w:proofErr w:type="gramEnd"/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  <w:r w:rsidRPr="007353D3">
        <w:rPr>
          <w:sz w:val="26"/>
          <w:szCs w:val="26"/>
          <w:lang w:val="ru"/>
        </w:rPr>
        <w:t xml:space="preserve">Перераспределение земель и (или) земельных участков, находящихся </w:t>
      </w:r>
      <w:r w:rsidR="00D42EC7">
        <w:rPr>
          <w:sz w:val="26"/>
          <w:szCs w:val="26"/>
          <w:lang w:val="ru"/>
        </w:rPr>
        <w:t xml:space="preserve">                              </w:t>
      </w:r>
      <w:r w:rsidRPr="007353D3">
        <w:rPr>
          <w:sz w:val="26"/>
          <w:szCs w:val="26"/>
          <w:lang w:val="ru"/>
        </w:rPr>
        <w:t>в муниципальной собственности, и земельных участков, находящихся в частной собственности, в случае, предусмотренном подпунктом 3.1 пункта 1 статьи 39.28 Земельного кодекса Российской Федерации, осуществляется однократно.</w:t>
      </w: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  <w:r w:rsidRPr="007353D3">
        <w:rPr>
          <w:sz w:val="26"/>
          <w:szCs w:val="26"/>
          <w:lang w:val="ru"/>
        </w:rPr>
        <w:t>1.2. Круг заявителей</w:t>
      </w: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  <w:r w:rsidRPr="007353D3">
        <w:rPr>
          <w:sz w:val="26"/>
          <w:szCs w:val="26"/>
          <w:lang w:val="ru"/>
        </w:rPr>
        <w:t>1.2.1. В качестве заявителей могут выступать граждане, юридические лица, являющиеся собственниками земельных участков, 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 (далее - заявитель).</w:t>
      </w: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  <w:r w:rsidRPr="007353D3">
        <w:rPr>
          <w:sz w:val="26"/>
          <w:szCs w:val="26"/>
          <w:lang w:val="ru"/>
        </w:rPr>
        <w:t>1.2.2. От имени заявителя с целью получения муниципальной услуги может выступать иное лицо, имеющее право в соответствии с законодательством Российской Федерации либо в силу наделения его заявителем в порядке, установленном законодательством Российской Федерации, полномочиями выступать от имени заявителя при предоставлении муниципальной услуги (далее - представитель заявителя).</w:t>
      </w: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</w:p>
    <w:p w:rsidR="007A0021" w:rsidRPr="007353D3" w:rsidRDefault="007A0021" w:rsidP="007353D3">
      <w:pPr>
        <w:ind w:firstLineChars="200" w:firstLine="520"/>
        <w:jc w:val="center"/>
        <w:rPr>
          <w:sz w:val="26"/>
          <w:szCs w:val="26"/>
        </w:rPr>
      </w:pPr>
      <w:r w:rsidRPr="007353D3">
        <w:rPr>
          <w:sz w:val="26"/>
          <w:szCs w:val="26"/>
          <w:lang w:val="en-US"/>
        </w:rPr>
        <w:t>II</w:t>
      </w:r>
      <w:r w:rsidRPr="007353D3">
        <w:rPr>
          <w:sz w:val="26"/>
          <w:szCs w:val="26"/>
        </w:rPr>
        <w:t>.</w:t>
      </w:r>
      <w:r w:rsidRPr="007353D3">
        <w:rPr>
          <w:sz w:val="26"/>
          <w:szCs w:val="26"/>
          <w:lang w:val="ru"/>
        </w:rPr>
        <w:t xml:space="preserve"> </w:t>
      </w:r>
      <w:r w:rsidR="009C2465">
        <w:rPr>
          <w:sz w:val="26"/>
          <w:szCs w:val="26"/>
          <w:lang w:val="ru"/>
        </w:rPr>
        <w:t xml:space="preserve">Стандарт предоставления муниципальной услуги </w:t>
      </w: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  <w:r w:rsidRPr="007353D3">
        <w:rPr>
          <w:sz w:val="26"/>
          <w:szCs w:val="26"/>
          <w:lang w:val="ru"/>
        </w:rPr>
        <w:t>2.1. Наименование муниципальной услуги</w:t>
      </w: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  <w:r w:rsidRPr="007353D3">
        <w:rPr>
          <w:sz w:val="26"/>
          <w:szCs w:val="26"/>
          <w:lang w:val="ru"/>
        </w:rPr>
        <w:t>Рассмотрение заявлений о перераспределении земель и (или) земельных участков, заключение соглашений о перераспределении земель и (или) земельных участков.</w:t>
      </w: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  <w:r w:rsidRPr="007353D3">
        <w:rPr>
          <w:sz w:val="26"/>
          <w:szCs w:val="26"/>
          <w:lang w:val="ru"/>
        </w:rPr>
        <w:lastRenderedPageBreak/>
        <w:t>2.2. Наименование органа, предоставляющего муниципальную услугу</w:t>
      </w: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  <w:r w:rsidRPr="007353D3">
        <w:rPr>
          <w:sz w:val="26"/>
          <w:szCs w:val="26"/>
          <w:lang w:val="ru"/>
        </w:rPr>
        <w:t xml:space="preserve">2.2.1. Предоставление муниципальной услуги осуществляется администрацией. Органом администрации, непосредственно предоставляющим услугу, является </w:t>
      </w:r>
      <w:r w:rsidRPr="007353D3">
        <w:rPr>
          <w:sz w:val="26"/>
          <w:szCs w:val="26"/>
        </w:rPr>
        <w:t>управление градостроительства, имущественных и земельных отношений (далее - управление)</w:t>
      </w:r>
      <w:r w:rsidRPr="007353D3">
        <w:rPr>
          <w:sz w:val="26"/>
          <w:szCs w:val="26"/>
          <w:lang w:val="ru"/>
        </w:rPr>
        <w:t>.</w:t>
      </w: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  <w:r w:rsidRPr="007353D3">
        <w:rPr>
          <w:sz w:val="26"/>
          <w:szCs w:val="26"/>
          <w:lang w:val="ru"/>
        </w:rPr>
        <w:t>2.2.2. </w:t>
      </w:r>
      <w:proofErr w:type="gramStart"/>
      <w:r w:rsidRPr="007353D3">
        <w:rPr>
          <w:sz w:val="26"/>
          <w:szCs w:val="26"/>
          <w:lang w:val="ru"/>
        </w:rPr>
        <w:t xml:space="preserve">Предоставление муниципальной услуги в части информирования граждан о порядке предоставления муниципальной услуги, приема документов, необходимых для предоставления муниципальной услуги, выдачи результата муниципальной услуги может осуществляться государственным автономным учреждением Тюменской области «Многофункциональный центр предоставления государственных и муниципальных услуг в Тюменской области» (далее - МФЦ) </w:t>
      </w:r>
      <w:r w:rsidR="00D42EC7">
        <w:rPr>
          <w:sz w:val="26"/>
          <w:szCs w:val="26"/>
          <w:lang w:val="ru"/>
        </w:rPr>
        <w:t xml:space="preserve">                   </w:t>
      </w:r>
      <w:r w:rsidRPr="007353D3">
        <w:rPr>
          <w:sz w:val="26"/>
          <w:szCs w:val="26"/>
          <w:lang w:val="ru"/>
        </w:rPr>
        <w:t>в соответствии с заключенным соглашением о взаимодействии между администрацией и МФЦ.</w:t>
      </w:r>
      <w:proofErr w:type="gramEnd"/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  <w:r w:rsidRPr="007353D3">
        <w:rPr>
          <w:sz w:val="26"/>
          <w:szCs w:val="26"/>
          <w:lang w:val="ru"/>
        </w:rPr>
        <w:t>2.3. Описание результата предоставления муниципальной услуги</w:t>
      </w: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  <w:r w:rsidRPr="007353D3">
        <w:rPr>
          <w:sz w:val="26"/>
          <w:szCs w:val="26"/>
          <w:lang w:val="ru"/>
        </w:rPr>
        <w:t>Результатом предоставления муниципальной услуги является:</w:t>
      </w: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  <w:r w:rsidRPr="007353D3">
        <w:rPr>
          <w:sz w:val="26"/>
          <w:szCs w:val="26"/>
          <w:lang w:val="ru"/>
        </w:rPr>
        <w:t xml:space="preserve">1) решение об утверждении схемы расположения земельного участка </w:t>
      </w:r>
      <w:r w:rsidR="00D42EC7">
        <w:rPr>
          <w:sz w:val="26"/>
          <w:szCs w:val="26"/>
          <w:lang w:val="ru"/>
        </w:rPr>
        <w:t xml:space="preserve">                          </w:t>
      </w:r>
      <w:r w:rsidRPr="007353D3">
        <w:rPr>
          <w:sz w:val="26"/>
          <w:szCs w:val="26"/>
          <w:lang w:val="ru"/>
        </w:rPr>
        <w:t>с приложением указанной схемы;</w:t>
      </w: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  <w:r w:rsidRPr="007353D3">
        <w:rPr>
          <w:sz w:val="26"/>
          <w:szCs w:val="26"/>
          <w:lang w:val="ru"/>
        </w:rPr>
        <w:t>2) согласие на заключение соглашения о перераспределении земельных участков в соответствии с утвержденным проектом межевания территории;</w:t>
      </w: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  <w:r w:rsidRPr="007353D3">
        <w:rPr>
          <w:sz w:val="26"/>
          <w:szCs w:val="26"/>
          <w:lang w:val="ru"/>
        </w:rPr>
        <w:t>3) подписанный экземпляр проекта соглашения о перераспределении земельных участков;</w:t>
      </w: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  <w:r w:rsidRPr="007353D3">
        <w:rPr>
          <w:sz w:val="26"/>
          <w:szCs w:val="26"/>
          <w:lang w:val="ru"/>
        </w:rPr>
        <w:t>4) решение об отказе в заключени</w:t>
      </w:r>
      <w:proofErr w:type="gramStart"/>
      <w:r w:rsidRPr="007353D3">
        <w:rPr>
          <w:sz w:val="26"/>
          <w:szCs w:val="26"/>
          <w:lang w:val="ru"/>
        </w:rPr>
        <w:t>и</w:t>
      </w:r>
      <w:proofErr w:type="gramEnd"/>
      <w:r w:rsidRPr="007353D3">
        <w:rPr>
          <w:sz w:val="26"/>
          <w:szCs w:val="26"/>
          <w:lang w:val="ru"/>
        </w:rPr>
        <w:t xml:space="preserve"> соглашения о перераспределении земельных участков.</w:t>
      </w: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  <w:r w:rsidRPr="007353D3">
        <w:rPr>
          <w:sz w:val="26"/>
          <w:szCs w:val="26"/>
          <w:lang w:val="ru"/>
        </w:rPr>
        <w:t>2.4. Срок предоставления муниципальной услуги, в том числе с учетом необходимости обращения в организации, участвующие в предоставлении муниципальной услуги, срок приостановления предоставления муниципальной услуги в случае, если возможность приостановления предусмотрена законодательством Российской Федерации или Тюменской области</w:t>
      </w: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  <w:r w:rsidRPr="007353D3">
        <w:rPr>
          <w:sz w:val="26"/>
          <w:szCs w:val="26"/>
          <w:lang w:val="ru"/>
        </w:rPr>
        <w:t>2.4.1. Срок со дня поступления заявления (запроса о предоставлении муниципальной услуги) в администрацию по день направления заявителю решения об утверждении схемы расположения земельного участка с приложением указанной схемы, согласия на заключение соглашения о перераспределении земельных участков в соответствии с утвержденным проектом межевания территории, решения об отказе в заключени</w:t>
      </w:r>
      <w:proofErr w:type="gramStart"/>
      <w:r w:rsidRPr="007353D3">
        <w:rPr>
          <w:sz w:val="26"/>
          <w:szCs w:val="26"/>
          <w:lang w:val="ru"/>
        </w:rPr>
        <w:t>и</w:t>
      </w:r>
      <w:proofErr w:type="gramEnd"/>
      <w:r w:rsidRPr="007353D3">
        <w:rPr>
          <w:sz w:val="26"/>
          <w:szCs w:val="26"/>
          <w:lang w:val="ru"/>
        </w:rPr>
        <w:t xml:space="preserve"> соглашения о перераспределении земельных участков – в течение 20 календарных дней.</w:t>
      </w: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  <w:r w:rsidRPr="007353D3">
        <w:rPr>
          <w:sz w:val="26"/>
          <w:szCs w:val="26"/>
          <w:lang w:val="ru"/>
        </w:rPr>
        <w:t>2.4.2. Срок со дня поступления в администрацию сведений о земельных участках, образуемых в результате перераспределения, по день направления (выдачи) заявителю уведомления об отказе в заключени</w:t>
      </w:r>
      <w:proofErr w:type="gramStart"/>
      <w:r w:rsidRPr="007353D3">
        <w:rPr>
          <w:sz w:val="26"/>
          <w:szCs w:val="26"/>
          <w:lang w:val="ru"/>
        </w:rPr>
        <w:t>и</w:t>
      </w:r>
      <w:proofErr w:type="gramEnd"/>
      <w:r w:rsidRPr="007353D3">
        <w:rPr>
          <w:sz w:val="26"/>
          <w:szCs w:val="26"/>
          <w:lang w:val="ru"/>
        </w:rPr>
        <w:t xml:space="preserve"> соглашения о перераспределении земельных участков либо подписанных экземпляров проектов соглашений о перераспределении земельных участков для подписания заявителем – в течение 30 календарных дней.</w:t>
      </w: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  <w:r w:rsidRPr="007353D3">
        <w:rPr>
          <w:sz w:val="26"/>
          <w:szCs w:val="26"/>
          <w:lang w:val="ru"/>
        </w:rPr>
        <w:t>2.4.3. В случае</w:t>
      </w:r>
      <w:proofErr w:type="gramStart"/>
      <w:r w:rsidRPr="007353D3">
        <w:rPr>
          <w:sz w:val="26"/>
          <w:szCs w:val="26"/>
          <w:lang w:val="ru"/>
        </w:rPr>
        <w:t>,</w:t>
      </w:r>
      <w:proofErr w:type="gramEnd"/>
      <w:r w:rsidRPr="007353D3">
        <w:rPr>
          <w:sz w:val="26"/>
          <w:szCs w:val="26"/>
          <w:lang w:val="ru"/>
        </w:rPr>
        <w:t xml:space="preserve"> если схема расположения земельного участка, в соответствии </w:t>
      </w:r>
      <w:r w:rsidR="00D42EC7">
        <w:rPr>
          <w:sz w:val="26"/>
          <w:szCs w:val="26"/>
          <w:lang w:val="ru"/>
        </w:rPr>
        <w:t xml:space="preserve">               </w:t>
      </w:r>
      <w:r w:rsidRPr="007353D3">
        <w:rPr>
          <w:sz w:val="26"/>
          <w:szCs w:val="26"/>
          <w:lang w:val="ru"/>
        </w:rPr>
        <w:t xml:space="preserve">с которой предстоит образовать земельный участок, подлежит согласованию </w:t>
      </w:r>
      <w:r w:rsidR="00D42EC7">
        <w:rPr>
          <w:sz w:val="26"/>
          <w:szCs w:val="26"/>
          <w:lang w:val="ru"/>
        </w:rPr>
        <w:t xml:space="preserve">                       </w:t>
      </w:r>
      <w:r w:rsidRPr="007353D3">
        <w:rPr>
          <w:sz w:val="26"/>
          <w:szCs w:val="26"/>
          <w:lang w:val="ru"/>
        </w:rPr>
        <w:t>в соответствии со статьей 3.5 Федерального закона от 25.10.2001 №</w:t>
      </w:r>
      <w:r w:rsidR="00D42EC7">
        <w:rPr>
          <w:sz w:val="26"/>
          <w:szCs w:val="26"/>
          <w:lang w:val="ru"/>
        </w:rPr>
        <w:t xml:space="preserve"> </w:t>
      </w:r>
      <w:r w:rsidRPr="007353D3">
        <w:rPr>
          <w:sz w:val="26"/>
          <w:szCs w:val="26"/>
          <w:lang w:val="ru"/>
        </w:rPr>
        <w:t xml:space="preserve">137-ФЗ </w:t>
      </w:r>
      <w:r w:rsidR="00D42EC7">
        <w:rPr>
          <w:sz w:val="26"/>
          <w:szCs w:val="26"/>
          <w:lang w:val="ru"/>
        </w:rPr>
        <w:t xml:space="preserve">                         </w:t>
      </w:r>
      <w:r w:rsidRPr="007353D3">
        <w:rPr>
          <w:sz w:val="26"/>
          <w:szCs w:val="26"/>
          <w:lang w:val="ru"/>
        </w:rPr>
        <w:t>«О введении в действие Земельного кодекса Российской Федерации», срок, предусмотренный пунктом 2.4.1 настоящего подраздела, может быть продлен, но не более чем до 35 календарных дней со дня поступления заявления о перераспределении земель и (или) земельных участков.</w:t>
      </w: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  <w:r w:rsidRPr="007353D3">
        <w:rPr>
          <w:sz w:val="26"/>
          <w:szCs w:val="26"/>
          <w:lang w:val="ru"/>
        </w:rPr>
        <w:lastRenderedPageBreak/>
        <w:t xml:space="preserve">2.4.4. Днем поступления в администрацию заявлений, указанных в пунктах 2.4.1 - 2.4.3 настоящего подраздела, является день регистрации заявления </w:t>
      </w:r>
      <w:r w:rsidR="00D42EC7">
        <w:rPr>
          <w:sz w:val="26"/>
          <w:szCs w:val="26"/>
          <w:lang w:val="ru"/>
        </w:rPr>
        <w:t xml:space="preserve">                             </w:t>
      </w:r>
      <w:r w:rsidRPr="007353D3">
        <w:rPr>
          <w:sz w:val="26"/>
          <w:szCs w:val="26"/>
          <w:lang w:val="ru"/>
        </w:rPr>
        <w:t xml:space="preserve">в администрации в соответствии с подразделом 2.11 настоящего регламента. </w:t>
      </w: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  <w:r w:rsidRPr="007353D3">
        <w:rPr>
          <w:sz w:val="26"/>
          <w:szCs w:val="26"/>
          <w:lang w:val="ru"/>
        </w:rPr>
        <w:t xml:space="preserve">2.5. Исчерпывающий перечень документов, необходимых в соответствии </w:t>
      </w:r>
      <w:r w:rsidR="00D42EC7">
        <w:rPr>
          <w:sz w:val="26"/>
          <w:szCs w:val="26"/>
          <w:lang w:val="ru"/>
        </w:rPr>
        <w:t xml:space="preserve">                      </w:t>
      </w:r>
      <w:r w:rsidRPr="007353D3">
        <w:rPr>
          <w:sz w:val="26"/>
          <w:szCs w:val="26"/>
          <w:lang w:val="ru"/>
        </w:rPr>
        <w:t>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</w:t>
      </w: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  <w:r w:rsidRPr="007353D3">
        <w:rPr>
          <w:sz w:val="26"/>
          <w:szCs w:val="26"/>
          <w:lang w:val="ru"/>
        </w:rPr>
        <w:t>2.5.1. </w:t>
      </w:r>
      <w:proofErr w:type="gramStart"/>
      <w:r w:rsidRPr="007353D3">
        <w:rPr>
          <w:sz w:val="26"/>
          <w:szCs w:val="26"/>
          <w:lang w:val="ru"/>
        </w:rPr>
        <w:t>Для предоставления муниципальной услуги устанавливается следующий исчерпывающий перечень документов, определенных федеральными законами и иными нормативными правовыми актами и направляемых по выбору заявителя (представителя заявителя) непосредственно в администрацию посредством почтовой связи на бумажном носителе, в электронной форме посредством федеральной государственной информационной системы «Единый портал государственных и муниципальных услуг» (www.gosuslugi.ru) (далее - Единый портал) или интернет-сайта «Портал услуг Тюменской области» (www</w:t>
      </w:r>
      <w:proofErr w:type="gramEnd"/>
      <w:r w:rsidRPr="007353D3">
        <w:rPr>
          <w:sz w:val="26"/>
          <w:szCs w:val="26"/>
          <w:lang w:val="ru"/>
        </w:rPr>
        <w:t>.</w:t>
      </w:r>
      <w:proofErr w:type="gramStart"/>
      <w:r w:rsidRPr="007353D3">
        <w:rPr>
          <w:sz w:val="26"/>
          <w:szCs w:val="26"/>
          <w:lang w:val="ru"/>
        </w:rPr>
        <w:t xml:space="preserve">uslugi.admtyumen.ru) </w:t>
      </w:r>
      <w:r w:rsidR="00D42EC7">
        <w:rPr>
          <w:sz w:val="26"/>
          <w:szCs w:val="26"/>
          <w:lang w:val="ru"/>
        </w:rPr>
        <w:t xml:space="preserve">                                    </w:t>
      </w:r>
      <w:r w:rsidRPr="007353D3">
        <w:rPr>
          <w:sz w:val="26"/>
          <w:szCs w:val="26"/>
          <w:lang w:val="ru"/>
        </w:rPr>
        <w:t>в информационно-телекоммуникационной сети «Интернет» (далее - Региональный портал) с использованием «Личного кабинета», путем личного обращения в МФЦ на бумажном носителе.</w:t>
      </w:r>
      <w:proofErr w:type="gramEnd"/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  <w:r w:rsidRPr="007353D3">
        <w:rPr>
          <w:sz w:val="26"/>
          <w:szCs w:val="26"/>
          <w:lang w:val="ru"/>
        </w:rPr>
        <w:t>2.5.1.1. </w:t>
      </w:r>
      <w:proofErr w:type="gramStart"/>
      <w:r w:rsidRPr="007353D3">
        <w:rPr>
          <w:sz w:val="26"/>
          <w:szCs w:val="26"/>
          <w:lang w:val="ru"/>
        </w:rPr>
        <w:t>Заявление о перераспределении земельных участков по форме, установленной приложением №1 к настоящему регламенту, на бумажном носителе - при личном обращении в МФЦ или путем почтового отправления в администрацию; по форме, размещенной на Едином портале или Региональном портале в форме электронного документа, - при обращении за предоставлением муниципальной услуги в электронной форме с использованием Единого портала или Регионального портала.</w:t>
      </w:r>
      <w:proofErr w:type="gramEnd"/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  <w:r w:rsidRPr="007353D3">
        <w:rPr>
          <w:sz w:val="26"/>
          <w:szCs w:val="26"/>
          <w:lang w:val="ru"/>
        </w:rPr>
        <w:t>2.5.1.2. К заявлению о перераспределении земельных участков прилагаются:</w:t>
      </w: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  <w:r w:rsidRPr="007353D3">
        <w:rPr>
          <w:sz w:val="26"/>
          <w:szCs w:val="26"/>
          <w:lang w:val="ru"/>
        </w:rPr>
        <w:t xml:space="preserve">1) копии правоустанавливающих или </w:t>
      </w:r>
      <w:proofErr w:type="spellStart"/>
      <w:r w:rsidRPr="007353D3">
        <w:rPr>
          <w:sz w:val="26"/>
          <w:szCs w:val="26"/>
          <w:lang w:val="ru"/>
        </w:rPr>
        <w:t>правоудостоверяющих</w:t>
      </w:r>
      <w:proofErr w:type="spellEnd"/>
      <w:r w:rsidRPr="007353D3">
        <w:rPr>
          <w:sz w:val="26"/>
          <w:szCs w:val="26"/>
          <w:lang w:val="ru"/>
        </w:rPr>
        <w:t xml:space="preserve"> документов на земельный участок, принадлежащий заявителю, в случае, если право собственности не зарегистрировано в Едином государственном реестре недвижимости;</w:t>
      </w: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  <w:lang w:val="ru"/>
        </w:rPr>
      </w:pPr>
      <w:r w:rsidRPr="007353D3">
        <w:rPr>
          <w:sz w:val="26"/>
          <w:szCs w:val="26"/>
          <w:lang w:val="ru"/>
        </w:rPr>
        <w:t>2) схема расположения земельного участка в случае, если отсутствует проект межевания территории, в границах которой осуществляется перераспределение земельных участков.</w:t>
      </w: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  <w:lang w:val="ru"/>
        </w:rPr>
      </w:pPr>
      <w:r w:rsidRPr="007353D3">
        <w:rPr>
          <w:sz w:val="26"/>
          <w:szCs w:val="26"/>
          <w:lang w:val="ru"/>
        </w:rPr>
        <w:t xml:space="preserve">Подготовка схемы расположения земельного участка в форме электронного документа может осуществляться в соответствии с Земельным кодексом Российской Федерации и Приказом </w:t>
      </w:r>
      <w:proofErr w:type="spellStart"/>
      <w:r w:rsidRPr="007353D3">
        <w:rPr>
          <w:sz w:val="26"/>
          <w:szCs w:val="26"/>
          <w:lang w:val="ru"/>
        </w:rPr>
        <w:t>Росреестра</w:t>
      </w:r>
      <w:proofErr w:type="spellEnd"/>
      <w:r w:rsidRPr="007353D3">
        <w:rPr>
          <w:sz w:val="26"/>
          <w:szCs w:val="26"/>
          <w:lang w:val="ru"/>
        </w:rPr>
        <w:t xml:space="preserve"> от 19.04.2022 № </w:t>
      </w:r>
      <w:proofErr w:type="gramStart"/>
      <w:r w:rsidRPr="007353D3">
        <w:rPr>
          <w:sz w:val="26"/>
          <w:szCs w:val="26"/>
          <w:lang w:val="ru"/>
        </w:rPr>
        <w:t>П</w:t>
      </w:r>
      <w:proofErr w:type="gramEnd"/>
      <w:r w:rsidRPr="007353D3">
        <w:rPr>
          <w:sz w:val="26"/>
          <w:szCs w:val="26"/>
          <w:lang w:val="ru"/>
        </w:rPr>
        <w:t xml:space="preserve">/0148 «Об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</w:t>
      </w:r>
      <w:proofErr w:type="gramStart"/>
      <w:r w:rsidRPr="007353D3">
        <w:rPr>
          <w:sz w:val="26"/>
          <w:szCs w:val="26"/>
          <w:lang w:val="ru"/>
        </w:rPr>
        <w:t>или земельных участков на кадастровом плане территории в форме электронного документа, формы схемы расположения земельного участка или земельных участков на кадастровом плане территории, подготовка которой осуществляется в форме документа на бумажном носителе» с использованием федеральной государственной географической информационной системы, обеспечивающей функционирование национальной системы пространственных данных, которой является федеральная государственная географическая информационная система «Единая цифровая платформа «Национальная система пространственных данных», или</w:t>
      </w:r>
      <w:proofErr w:type="gramEnd"/>
      <w:r w:rsidRPr="007353D3">
        <w:rPr>
          <w:sz w:val="26"/>
          <w:szCs w:val="26"/>
          <w:lang w:val="ru"/>
        </w:rPr>
        <w:t xml:space="preserve"> иных технологических и программных средств;</w:t>
      </w: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  <w:r w:rsidRPr="007353D3">
        <w:rPr>
          <w:sz w:val="26"/>
          <w:szCs w:val="26"/>
          <w:lang w:val="ru"/>
        </w:rPr>
        <w:t xml:space="preserve">3) документ, подтверждающий полномочия представителя заявителя, в случае, если с заявлением о предоставлении земельного участка обращается представитель заявителя. </w:t>
      </w: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  <w:r w:rsidRPr="007353D3">
        <w:rPr>
          <w:sz w:val="26"/>
          <w:szCs w:val="26"/>
          <w:lang w:val="ru"/>
        </w:rPr>
        <w:lastRenderedPageBreak/>
        <w:t>4) 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лицо.</w:t>
      </w: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  <w:r w:rsidRPr="007353D3">
        <w:rPr>
          <w:sz w:val="26"/>
          <w:szCs w:val="26"/>
          <w:lang w:val="ru"/>
        </w:rPr>
        <w:t xml:space="preserve">2.5.2. Общие требования к направлению заявления о предоставлении муниципальной услуги и документам, необходимым для получения муниципальной услуги (далее - заявление и документы): </w:t>
      </w: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  <w:r w:rsidRPr="007353D3">
        <w:rPr>
          <w:sz w:val="26"/>
          <w:szCs w:val="26"/>
          <w:lang w:val="ru"/>
        </w:rPr>
        <w:t>2.5.2.</w:t>
      </w:r>
      <w:r w:rsidRPr="007353D3">
        <w:rPr>
          <w:sz w:val="26"/>
          <w:szCs w:val="26"/>
        </w:rPr>
        <w:t>1.</w:t>
      </w:r>
      <w:r w:rsidRPr="007353D3">
        <w:rPr>
          <w:sz w:val="26"/>
          <w:szCs w:val="26"/>
          <w:lang w:val="ru"/>
        </w:rPr>
        <w:t xml:space="preserve"> В целях предоставления муниципальной услуги в электронной форме с использованием Единого портала или Регионального портала заявителем (представителем заявителя) заполняется интерактивная электронная форма заявления в карточке муниципальной услуги на Едином портале или Региональном портале с приложением электронных образов документов и (или) указанием сведений из документов.</w:t>
      </w: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  <w:r w:rsidRPr="007353D3">
        <w:rPr>
          <w:sz w:val="26"/>
          <w:szCs w:val="26"/>
          <w:lang w:val="ru"/>
        </w:rPr>
        <w:t>При подаче заявления в электронной форме заявление и документы подписываются электронной подписью в соответствии с требованиями постановления Правительства Российской Федерации от 25.06.2012 № 634 «О видах электронной подписи, использование которых допускается при обращении за получением государственных и муниципальных услуг».</w:t>
      </w: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  <w:r w:rsidRPr="007353D3">
        <w:rPr>
          <w:sz w:val="26"/>
          <w:szCs w:val="26"/>
          <w:lang w:val="ru"/>
        </w:rPr>
        <w:t>2.5.2.2</w:t>
      </w:r>
      <w:r w:rsidRPr="007353D3">
        <w:rPr>
          <w:sz w:val="26"/>
          <w:szCs w:val="26"/>
        </w:rPr>
        <w:t>.</w:t>
      </w:r>
      <w:r w:rsidRPr="007353D3">
        <w:rPr>
          <w:sz w:val="26"/>
          <w:szCs w:val="26"/>
          <w:lang w:val="en-US"/>
        </w:rPr>
        <w:t> </w:t>
      </w:r>
      <w:r w:rsidRPr="007353D3">
        <w:rPr>
          <w:sz w:val="26"/>
          <w:szCs w:val="26"/>
          <w:lang w:val="ru"/>
        </w:rPr>
        <w:t xml:space="preserve">Документы, прилагаемые заявителем (представителем заявителя) </w:t>
      </w:r>
      <w:r w:rsidR="00D42EC7">
        <w:rPr>
          <w:sz w:val="26"/>
          <w:szCs w:val="26"/>
          <w:lang w:val="ru"/>
        </w:rPr>
        <w:t xml:space="preserve">                     </w:t>
      </w:r>
      <w:r w:rsidRPr="007353D3">
        <w:rPr>
          <w:sz w:val="26"/>
          <w:szCs w:val="26"/>
          <w:lang w:val="ru"/>
        </w:rPr>
        <w:t>к заявлению, представляемые в электронной форме, направляются в следующих форматах:</w:t>
      </w: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  <w:r w:rsidRPr="007353D3">
        <w:rPr>
          <w:sz w:val="26"/>
          <w:szCs w:val="26"/>
          <w:lang w:val="ru"/>
        </w:rPr>
        <w:t xml:space="preserve">а) </w:t>
      </w:r>
      <w:proofErr w:type="spellStart"/>
      <w:r w:rsidRPr="007353D3">
        <w:rPr>
          <w:sz w:val="26"/>
          <w:szCs w:val="26"/>
          <w:lang w:val="ru"/>
        </w:rPr>
        <w:t>xml</w:t>
      </w:r>
      <w:proofErr w:type="spellEnd"/>
      <w:r w:rsidRPr="007353D3">
        <w:rPr>
          <w:sz w:val="26"/>
          <w:szCs w:val="26"/>
          <w:lang w:val="ru"/>
        </w:rPr>
        <w:t xml:space="preserve"> - для документов, в отношении которых утверждены формы и требования по формированию электронных документов в виде файлов в формате </w:t>
      </w:r>
      <w:proofErr w:type="spellStart"/>
      <w:r w:rsidRPr="007353D3">
        <w:rPr>
          <w:sz w:val="26"/>
          <w:szCs w:val="26"/>
          <w:lang w:val="ru"/>
        </w:rPr>
        <w:t>xml</w:t>
      </w:r>
      <w:proofErr w:type="spellEnd"/>
      <w:r w:rsidRPr="007353D3">
        <w:rPr>
          <w:sz w:val="26"/>
          <w:szCs w:val="26"/>
          <w:lang w:val="ru"/>
        </w:rPr>
        <w:t>;</w:t>
      </w: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  <w:r w:rsidRPr="007353D3">
        <w:rPr>
          <w:sz w:val="26"/>
          <w:szCs w:val="26"/>
          <w:lang w:val="ru"/>
        </w:rPr>
        <w:t xml:space="preserve">б) </w:t>
      </w:r>
      <w:proofErr w:type="spellStart"/>
      <w:r w:rsidRPr="007353D3">
        <w:rPr>
          <w:sz w:val="26"/>
          <w:szCs w:val="26"/>
          <w:lang w:val="ru"/>
        </w:rPr>
        <w:t>doc</w:t>
      </w:r>
      <w:proofErr w:type="spellEnd"/>
      <w:r w:rsidRPr="007353D3">
        <w:rPr>
          <w:sz w:val="26"/>
          <w:szCs w:val="26"/>
          <w:lang w:val="ru"/>
        </w:rPr>
        <w:t xml:space="preserve">, </w:t>
      </w:r>
      <w:proofErr w:type="spellStart"/>
      <w:r w:rsidRPr="007353D3">
        <w:rPr>
          <w:sz w:val="26"/>
          <w:szCs w:val="26"/>
          <w:lang w:val="ru"/>
        </w:rPr>
        <w:t>docx</w:t>
      </w:r>
      <w:proofErr w:type="spellEnd"/>
      <w:r w:rsidRPr="007353D3">
        <w:rPr>
          <w:sz w:val="26"/>
          <w:szCs w:val="26"/>
          <w:lang w:val="ru"/>
        </w:rPr>
        <w:t xml:space="preserve">, </w:t>
      </w:r>
      <w:proofErr w:type="spellStart"/>
      <w:r w:rsidRPr="007353D3">
        <w:rPr>
          <w:sz w:val="26"/>
          <w:szCs w:val="26"/>
          <w:lang w:val="ru"/>
        </w:rPr>
        <w:t>odt</w:t>
      </w:r>
      <w:proofErr w:type="spellEnd"/>
      <w:r w:rsidRPr="007353D3">
        <w:rPr>
          <w:sz w:val="26"/>
          <w:szCs w:val="26"/>
          <w:lang w:val="ru"/>
        </w:rPr>
        <w:t xml:space="preserve"> - для документов с текстовым содержанием, не включающим формулы (за исключением документов, указанных в подпункте «в» настоящего пункта);</w:t>
      </w: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  <w:r w:rsidRPr="007353D3">
        <w:rPr>
          <w:sz w:val="26"/>
          <w:szCs w:val="26"/>
          <w:lang w:val="ru"/>
        </w:rPr>
        <w:t xml:space="preserve">в) </w:t>
      </w:r>
      <w:proofErr w:type="spellStart"/>
      <w:r w:rsidRPr="007353D3">
        <w:rPr>
          <w:sz w:val="26"/>
          <w:szCs w:val="26"/>
          <w:lang w:val="ru"/>
        </w:rPr>
        <w:t>xls</w:t>
      </w:r>
      <w:proofErr w:type="spellEnd"/>
      <w:r w:rsidRPr="007353D3">
        <w:rPr>
          <w:sz w:val="26"/>
          <w:szCs w:val="26"/>
          <w:lang w:val="ru"/>
        </w:rPr>
        <w:t xml:space="preserve">, </w:t>
      </w:r>
      <w:proofErr w:type="spellStart"/>
      <w:r w:rsidRPr="007353D3">
        <w:rPr>
          <w:sz w:val="26"/>
          <w:szCs w:val="26"/>
          <w:lang w:val="ru"/>
        </w:rPr>
        <w:t>xlsx</w:t>
      </w:r>
      <w:proofErr w:type="spellEnd"/>
      <w:r w:rsidRPr="007353D3">
        <w:rPr>
          <w:sz w:val="26"/>
          <w:szCs w:val="26"/>
          <w:lang w:val="ru"/>
        </w:rPr>
        <w:t xml:space="preserve">, </w:t>
      </w:r>
      <w:proofErr w:type="spellStart"/>
      <w:r w:rsidRPr="007353D3">
        <w:rPr>
          <w:sz w:val="26"/>
          <w:szCs w:val="26"/>
          <w:lang w:val="ru"/>
        </w:rPr>
        <w:t>ods</w:t>
      </w:r>
      <w:proofErr w:type="spellEnd"/>
      <w:r w:rsidRPr="007353D3">
        <w:rPr>
          <w:sz w:val="26"/>
          <w:szCs w:val="26"/>
          <w:lang w:val="ru"/>
        </w:rPr>
        <w:t xml:space="preserve"> - для документов, содержащих расчеты;</w:t>
      </w: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  <w:r w:rsidRPr="007353D3">
        <w:rPr>
          <w:sz w:val="26"/>
          <w:szCs w:val="26"/>
          <w:lang w:val="ru"/>
        </w:rPr>
        <w:t xml:space="preserve">г) </w:t>
      </w:r>
      <w:proofErr w:type="spellStart"/>
      <w:r w:rsidRPr="007353D3">
        <w:rPr>
          <w:sz w:val="26"/>
          <w:szCs w:val="26"/>
          <w:lang w:val="ru"/>
        </w:rPr>
        <w:t>pdf</w:t>
      </w:r>
      <w:proofErr w:type="spellEnd"/>
      <w:r w:rsidRPr="007353D3">
        <w:rPr>
          <w:sz w:val="26"/>
          <w:szCs w:val="26"/>
          <w:lang w:val="ru"/>
        </w:rPr>
        <w:t xml:space="preserve">, </w:t>
      </w:r>
      <w:proofErr w:type="spellStart"/>
      <w:r w:rsidRPr="007353D3">
        <w:rPr>
          <w:sz w:val="26"/>
          <w:szCs w:val="26"/>
          <w:lang w:val="ru"/>
        </w:rPr>
        <w:t>jpg</w:t>
      </w:r>
      <w:proofErr w:type="spellEnd"/>
      <w:r w:rsidRPr="007353D3">
        <w:rPr>
          <w:sz w:val="26"/>
          <w:szCs w:val="26"/>
          <w:lang w:val="ru"/>
        </w:rPr>
        <w:t xml:space="preserve">, </w:t>
      </w:r>
      <w:proofErr w:type="spellStart"/>
      <w:r w:rsidRPr="007353D3">
        <w:rPr>
          <w:sz w:val="26"/>
          <w:szCs w:val="26"/>
          <w:lang w:val="ru"/>
        </w:rPr>
        <w:t>jpeg</w:t>
      </w:r>
      <w:proofErr w:type="spellEnd"/>
      <w:r w:rsidRPr="007353D3">
        <w:rPr>
          <w:sz w:val="26"/>
          <w:szCs w:val="26"/>
          <w:lang w:val="ru"/>
        </w:rPr>
        <w:t xml:space="preserve">, </w:t>
      </w:r>
      <w:proofErr w:type="spellStart"/>
      <w:r w:rsidRPr="007353D3">
        <w:rPr>
          <w:sz w:val="26"/>
          <w:szCs w:val="26"/>
          <w:lang w:val="ru"/>
        </w:rPr>
        <w:t>png</w:t>
      </w:r>
      <w:proofErr w:type="spellEnd"/>
      <w:r w:rsidRPr="007353D3">
        <w:rPr>
          <w:sz w:val="26"/>
          <w:szCs w:val="26"/>
          <w:lang w:val="ru"/>
        </w:rPr>
        <w:t xml:space="preserve">, </w:t>
      </w:r>
      <w:proofErr w:type="spellStart"/>
      <w:r w:rsidRPr="007353D3">
        <w:rPr>
          <w:sz w:val="26"/>
          <w:szCs w:val="26"/>
          <w:lang w:val="ru"/>
        </w:rPr>
        <w:t>bmp</w:t>
      </w:r>
      <w:proofErr w:type="spellEnd"/>
      <w:r w:rsidRPr="007353D3">
        <w:rPr>
          <w:sz w:val="26"/>
          <w:szCs w:val="26"/>
          <w:lang w:val="ru"/>
        </w:rPr>
        <w:t xml:space="preserve">, </w:t>
      </w:r>
      <w:proofErr w:type="spellStart"/>
      <w:r w:rsidRPr="007353D3">
        <w:rPr>
          <w:sz w:val="26"/>
          <w:szCs w:val="26"/>
          <w:lang w:val="ru"/>
        </w:rPr>
        <w:t>tiff</w:t>
      </w:r>
      <w:proofErr w:type="spellEnd"/>
      <w:r w:rsidRPr="007353D3">
        <w:rPr>
          <w:sz w:val="26"/>
          <w:szCs w:val="26"/>
          <w:lang w:val="ru"/>
        </w:rPr>
        <w:t xml:space="preserve"> - для документов с текстовым содержанием, в том числе включающих формулы и (или) графические изображения (за исключением документов, указанных в подпункте «в» настоящего пункта), а также документов </w:t>
      </w:r>
      <w:r w:rsidR="00D42EC7">
        <w:rPr>
          <w:sz w:val="26"/>
          <w:szCs w:val="26"/>
          <w:lang w:val="ru"/>
        </w:rPr>
        <w:t xml:space="preserve">                  </w:t>
      </w:r>
      <w:r w:rsidRPr="007353D3">
        <w:rPr>
          <w:sz w:val="26"/>
          <w:szCs w:val="26"/>
          <w:lang w:val="ru"/>
        </w:rPr>
        <w:t>с графическим содержанием;</w:t>
      </w: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  <w:r w:rsidRPr="007353D3">
        <w:rPr>
          <w:sz w:val="26"/>
          <w:szCs w:val="26"/>
          <w:lang w:val="ru"/>
        </w:rPr>
        <w:t xml:space="preserve">д) </w:t>
      </w:r>
      <w:proofErr w:type="spellStart"/>
      <w:r w:rsidRPr="007353D3">
        <w:rPr>
          <w:sz w:val="26"/>
          <w:szCs w:val="26"/>
          <w:lang w:val="ru"/>
        </w:rPr>
        <w:t>zip</w:t>
      </w:r>
      <w:proofErr w:type="spellEnd"/>
      <w:r w:rsidRPr="007353D3">
        <w:rPr>
          <w:sz w:val="26"/>
          <w:szCs w:val="26"/>
          <w:lang w:val="ru"/>
        </w:rPr>
        <w:t xml:space="preserve">, </w:t>
      </w:r>
      <w:proofErr w:type="spellStart"/>
      <w:r w:rsidRPr="007353D3">
        <w:rPr>
          <w:sz w:val="26"/>
          <w:szCs w:val="26"/>
          <w:lang w:val="ru"/>
        </w:rPr>
        <w:t>rar</w:t>
      </w:r>
      <w:proofErr w:type="spellEnd"/>
      <w:r w:rsidRPr="007353D3">
        <w:rPr>
          <w:sz w:val="26"/>
          <w:szCs w:val="26"/>
          <w:lang w:val="ru"/>
        </w:rPr>
        <w:t xml:space="preserve"> – для сжатых документов в один файл;</w:t>
      </w: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  <w:r w:rsidRPr="007353D3">
        <w:rPr>
          <w:sz w:val="26"/>
          <w:szCs w:val="26"/>
          <w:lang w:val="ru"/>
        </w:rPr>
        <w:t xml:space="preserve">е) </w:t>
      </w:r>
      <w:proofErr w:type="spellStart"/>
      <w:r w:rsidRPr="007353D3">
        <w:rPr>
          <w:sz w:val="26"/>
          <w:szCs w:val="26"/>
          <w:lang w:val="ru"/>
        </w:rPr>
        <w:t>sig</w:t>
      </w:r>
      <w:proofErr w:type="spellEnd"/>
      <w:r w:rsidRPr="007353D3">
        <w:rPr>
          <w:sz w:val="26"/>
          <w:szCs w:val="26"/>
          <w:lang w:val="ru"/>
        </w:rPr>
        <w:t xml:space="preserve"> – для открепленной усиленной квалифицированной электронной подписи. </w:t>
      </w: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  <w:proofErr w:type="gramStart"/>
      <w:r w:rsidRPr="007353D3">
        <w:rPr>
          <w:sz w:val="26"/>
          <w:szCs w:val="26"/>
          <w:lang w:val="ru"/>
        </w:rPr>
        <w:t xml:space="preserve">В случае если оригиналы документов, прилагаемых к заявлению, выданы и подписаны уполномоченным органом на бумажном носителе, допускается формирование таких документов, представляемых в электронной форме,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300 - 500 </w:t>
      </w:r>
      <w:proofErr w:type="spellStart"/>
      <w:r w:rsidRPr="007353D3">
        <w:rPr>
          <w:sz w:val="26"/>
          <w:szCs w:val="26"/>
          <w:lang w:val="ru"/>
        </w:rPr>
        <w:t>dpi</w:t>
      </w:r>
      <w:proofErr w:type="spellEnd"/>
      <w:r w:rsidRPr="007353D3">
        <w:rPr>
          <w:sz w:val="26"/>
          <w:szCs w:val="26"/>
          <w:lang w:val="ru"/>
        </w:rPr>
        <w:t xml:space="preserve"> (масштаб 1:1) и всех аутентичных признаков подлинности (графической подписи лица, печати, углового штампа</w:t>
      </w:r>
      <w:proofErr w:type="gramEnd"/>
      <w:r w:rsidRPr="007353D3">
        <w:rPr>
          <w:sz w:val="26"/>
          <w:szCs w:val="26"/>
          <w:lang w:val="ru"/>
        </w:rPr>
        <w:t xml:space="preserve"> бланка), </w:t>
      </w:r>
      <w:r w:rsidR="00D42EC7">
        <w:rPr>
          <w:sz w:val="26"/>
          <w:szCs w:val="26"/>
          <w:lang w:val="ru"/>
        </w:rPr>
        <w:t xml:space="preserve">                          </w:t>
      </w:r>
      <w:r w:rsidRPr="007353D3">
        <w:rPr>
          <w:sz w:val="26"/>
          <w:szCs w:val="26"/>
          <w:lang w:val="ru"/>
        </w:rPr>
        <w:t>с использованием следующих режимов:</w:t>
      </w: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  <w:r w:rsidRPr="007353D3">
        <w:rPr>
          <w:sz w:val="26"/>
          <w:szCs w:val="26"/>
          <w:lang w:val="ru"/>
        </w:rPr>
        <w:t>«черно-белый» (при отсутствии в документе графических изображений и (или) цветного текста);</w:t>
      </w: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  <w:r w:rsidRPr="007353D3">
        <w:rPr>
          <w:sz w:val="26"/>
          <w:szCs w:val="26"/>
          <w:lang w:val="ru"/>
        </w:rPr>
        <w:t>«оттенки серого» (при наличии в документе графических изображений, отличных от цветного графического изображения);</w:t>
      </w: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  <w:r w:rsidRPr="007353D3">
        <w:rPr>
          <w:sz w:val="26"/>
          <w:szCs w:val="26"/>
          <w:lang w:val="ru"/>
        </w:rPr>
        <w:t>«цветной» или «режим полной цветопередачи» (при наличии в документе цветных графических изображений либо цветного текста).</w:t>
      </w: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  <w:r w:rsidRPr="007353D3">
        <w:rPr>
          <w:sz w:val="26"/>
          <w:szCs w:val="26"/>
          <w:lang w:val="ru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  <w:r w:rsidRPr="007353D3">
        <w:rPr>
          <w:sz w:val="26"/>
          <w:szCs w:val="26"/>
          <w:lang w:val="ru"/>
        </w:rPr>
        <w:t>Документы, прилагаемые заявителем (представителем заявителя) к заявлению, представляемые в электронной форме, должны обеспечивать:</w:t>
      </w: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  <w:r w:rsidRPr="007353D3">
        <w:rPr>
          <w:sz w:val="26"/>
          <w:szCs w:val="26"/>
          <w:lang w:val="ru"/>
        </w:rPr>
        <w:t>возможность идентифицировать документ и количество листов в документе;</w:t>
      </w: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  <w:r w:rsidRPr="007353D3">
        <w:rPr>
          <w:sz w:val="26"/>
          <w:szCs w:val="26"/>
          <w:lang w:val="ru"/>
        </w:rPr>
        <w:lastRenderedPageBreak/>
        <w:t>возможность поиска по текстовому содержанию документа и возможность копирования текста (за исключением случаев, когда текст является частью графического изображения);</w:t>
      </w: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  <w:r w:rsidRPr="007353D3">
        <w:rPr>
          <w:sz w:val="26"/>
          <w:szCs w:val="26"/>
          <w:lang w:val="ru"/>
        </w:rPr>
        <w:t>содержать оглавление, соответствующее их смыслу и содержанию (для документов, содержащих структурированные по частям, главам, разделам (подразделам) данные) и закладки, обеспечивающие переходы по оглавлению и (или) к содержащимся в тексте рисункам и таблицам.</w:t>
      </w: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  <w:r w:rsidRPr="007353D3">
        <w:rPr>
          <w:sz w:val="26"/>
          <w:szCs w:val="26"/>
          <w:lang w:val="ru"/>
        </w:rPr>
        <w:t xml:space="preserve">Документы, подлежащие представлению в форматах </w:t>
      </w:r>
      <w:proofErr w:type="spellStart"/>
      <w:r w:rsidRPr="007353D3">
        <w:rPr>
          <w:sz w:val="26"/>
          <w:szCs w:val="26"/>
          <w:lang w:val="ru"/>
        </w:rPr>
        <w:t>xls</w:t>
      </w:r>
      <w:proofErr w:type="spellEnd"/>
      <w:r w:rsidRPr="007353D3">
        <w:rPr>
          <w:sz w:val="26"/>
          <w:szCs w:val="26"/>
          <w:lang w:val="ru"/>
        </w:rPr>
        <w:t xml:space="preserve">, </w:t>
      </w:r>
      <w:proofErr w:type="spellStart"/>
      <w:r w:rsidRPr="007353D3">
        <w:rPr>
          <w:sz w:val="26"/>
          <w:szCs w:val="26"/>
          <w:lang w:val="ru"/>
        </w:rPr>
        <w:t>xlsx</w:t>
      </w:r>
      <w:proofErr w:type="spellEnd"/>
      <w:r w:rsidRPr="007353D3">
        <w:rPr>
          <w:sz w:val="26"/>
          <w:szCs w:val="26"/>
          <w:lang w:val="ru"/>
        </w:rPr>
        <w:t xml:space="preserve"> или </w:t>
      </w:r>
      <w:proofErr w:type="spellStart"/>
      <w:r w:rsidRPr="007353D3">
        <w:rPr>
          <w:sz w:val="26"/>
          <w:szCs w:val="26"/>
          <w:lang w:val="ru"/>
        </w:rPr>
        <w:t>ods</w:t>
      </w:r>
      <w:proofErr w:type="spellEnd"/>
      <w:r w:rsidRPr="007353D3">
        <w:rPr>
          <w:sz w:val="26"/>
          <w:szCs w:val="26"/>
          <w:lang w:val="ru"/>
        </w:rPr>
        <w:t>, формируются в виде отдельного документа, представляемого в электронной форме.</w:t>
      </w: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  <w:r w:rsidRPr="007353D3">
        <w:rPr>
          <w:sz w:val="26"/>
          <w:szCs w:val="26"/>
          <w:lang w:val="ru"/>
        </w:rPr>
        <w:t>2.5.2.3. При подаче заявления посредством почтового отправления верность копий направляемых заявителем (представителем заявителя) документов должна быть засвидетельствована в нотариальном порядке.</w:t>
      </w: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  <w:r w:rsidRPr="007353D3">
        <w:rPr>
          <w:sz w:val="26"/>
          <w:szCs w:val="26"/>
          <w:lang w:val="ru"/>
        </w:rPr>
        <w:t xml:space="preserve">2.5.2.4. При подаче заявления посредством личного приема предоставляется оригинал документа, удостоверяющего личность заявителя, который подлежит возврату заявителю после удостоверения его личности. В случае если заявление подается представителем заявителя посредством личного приема, предоставляются оригиналы документа, удостоверяющего его личность, а также документа, подтверждающего полномочия представителя заявителя, которые подлежат возврату представителю заявителя после удостоверения его личности и полномочий. </w:t>
      </w: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  <w:r w:rsidRPr="007353D3">
        <w:rPr>
          <w:sz w:val="26"/>
          <w:szCs w:val="26"/>
          <w:lang w:val="ru"/>
        </w:rPr>
        <w:t>Предоставление документа, удостоверяющего личность заявителя (представителя заявителя), не является обязательным в случае установления личности заявителя (представителя заявителя) посредством идентификац</w:t>
      </w:r>
      <w:proofErr w:type="gramStart"/>
      <w:r w:rsidRPr="007353D3">
        <w:rPr>
          <w:sz w:val="26"/>
          <w:szCs w:val="26"/>
          <w:lang w:val="ru"/>
        </w:rPr>
        <w:t>ии и ау</w:t>
      </w:r>
      <w:proofErr w:type="gramEnd"/>
      <w:r w:rsidRPr="007353D3">
        <w:rPr>
          <w:sz w:val="26"/>
          <w:szCs w:val="26"/>
          <w:lang w:val="ru"/>
        </w:rPr>
        <w:t>тентификации с использованием информационных технологий, в порядке, установленном действующим законодательством.</w:t>
      </w: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  <w:r w:rsidRPr="007353D3">
        <w:rPr>
          <w:sz w:val="26"/>
          <w:szCs w:val="26"/>
          <w:lang w:val="ru"/>
        </w:rPr>
        <w:t xml:space="preserve">Предоставление документа, подтверждающего полномочия представителя заявителя (если заявление подается представителем заявителя) не является обязательным в </w:t>
      </w:r>
      <w:proofErr w:type="gramStart"/>
      <w:r w:rsidRPr="007353D3">
        <w:rPr>
          <w:sz w:val="26"/>
          <w:szCs w:val="26"/>
          <w:lang w:val="ru"/>
        </w:rPr>
        <w:t>случаях</w:t>
      </w:r>
      <w:proofErr w:type="gramEnd"/>
      <w:r w:rsidRPr="007353D3">
        <w:rPr>
          <w:sz w:val="26"/>
          <w:szCs w:val="26"/>
          <w:lang w:val="ru"/>
        </w:rPr>
        <w:t xml:space="preserve"> когда от имени юридического лица действует лицо, имеющее право действовать без доверенности, и в случаях, когда законный представитель физического лица действует на основании свидетельства о рождении, выданного органами (организациями) Российской Федерации, осуществляющими государственную регистрацию актов гражданского состояния, или документов, выданных органами опеки и попечительства в соответствии с законодательством Российской Федерации.</w:t>
      </w: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  <w:r w:rsidRPr="007353D3">
        <w:rPr>
          <w:sz w:val="26"/>
          <w:szCs w:val="26"/>
          <w:lang w:val="ru"/>
        </w:rPr>
        <w:t>2.6. 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муниципальных услуг, и которые заявитель вправе представить</w:t>
      </w: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  <w:r w:rsidRPr="007353D3">
        <w:rPr>
          <w:sz w:val="26"/>
          <w:szCs w:val="26"/>
          <w:lang w:val="ru"/>
        </w:rPr>
        <w:t>2.6.1. Документы, сведения (информация), которые могут быть представлены заявителем (представителем заявителя) по желанию или запрашиваются в порядке межведомственного информационного взаимодействия в случае их непредставления заявителем (представителем заявителя) путем направления отделом следующих запросов:</w:t>
      </w: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  <w:r w:rsidRPr="007353D3">
        <w:rPr>
          <w:sz w:val="26"/>
          <w:szCs w:val="26"/>
          <w:lang w:val="ru"/>
        </w:rPr>
        <w:t>2.6.1.1. В Федеральную налоговую службу о предоставлении:</w:t>
      </w: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  <w:r w:rsidRPr="007353D3">
        <w:rPr>
          <w:sz w:val="26"/>
          <w:szCs w:val="26"/>
          <w:lang w:val="ru"/>
        </w:rPr>
        <w:t>1) сведений из Единого государственного реестра индивидуальных предпринимателей, Единого государственного реестра юридических лиц;</w:t>
      </w: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  <w:r w:rsidRPr="007353D3">
        <w:rPr>
          <w:sz w:val="26"/>
          <w:szCs w:val="26"/>
          <w:lang w:val="ru"/>
        </w:rPr>
        <w:t>2</w:t>
      </w:r>
      <w:r w:rsidRPr="007353D3">
        <w:rPr>
          <w:sz w:val="26"/>
          <w:szCs w:val="26"/>
        </w:rPr>
        <w:t>)</w:t>
      </w:r>
      <w:r w:rsidRPr="007353D3">
        <w:rPr>
          <w:sz w:val="26"/>
          <w:szCs w:val="26"/>
          <w:lang w:val="en-US"/>
        </w:rPr>
        <w:t> </w:t>
      </w:r>
      <w:r w:rsidRPr="007353D3">
        <w:rPr>
          <w:sz w:val="26"/>
          <w:szCs w:val="26"/>
          <w:lang w:val="ru"/>
        </w:rPr>
        <w:t>сведений о государственной регистрации актов о рождении (в случае подачи заявления представителем заявителя, действующего на основании свидетельства о рождении ребенка, выданного органами (организациями) Российской Федерации, осуществляющими государственную регистрацию актов гражданского состояния).</w:t>
      </w: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  <w:r w:rsidRPr="007353D3">
        <w:rPr>
          <w:sz w:val="26"/>
          <w:szCs w:val="26"/>
          <w:lang w:val="ru"/>
        </w:rPr>
        <w:lastRenderedPageBreak/>
        <w:t>2.6.1.2. В Федеральную службу государственной регистрации, кадастра и картографии о предоставлении:</w:t>
      </w: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  <w:r w:rsidRPr="007353D3">
        <w:rPr>
          <w:sz w:val="26"/>
          <w:szCs w:val="26"/>
          <w:lang w:val="ru"/>
        </w:rPr>
        <w:t>сведений из Единого государственного реестра недвижимости.</w:t>
      </w: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  <w:r w:rsidRPr="007353D3">
        <w:rPr>
          <w:sz w:val="26"/>
          <w:szCs w:val="26"/>
          <w:lang w:val="ru"/>
        </w:rPr>
        <w:t>2.6.1.3. В органы опеки и попечительства о предоставлении:</w:t>
      </w: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  <w:r w:rsidRPr="007353D3">
        <w:rPr>
          <w:sz w:val="26"/>
          <w:szCs w:val="26"/>
          <w:lang w:val="ru"/>
        </w:rPr>
        <w:t>сведений из приказа (постановления) об установлении опеки (попечительства) (в случае подачи заявления представителем заявителя, действующего на основании приказа (постановления) об установлении опеки (попечительства), принятого органами опеки и попечительства в соответствии с законодательством Российской Федерации);</w:t>
      </w: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  <w:r w:rsidRPr="007353D3">
        <w:rPr>
          <w:sz w:val="26"/>
          <w:szCs w:val="26"/>
          <w:lang w:val="ru"/>
        </w:rPr>
        <w:t>2.6.1.4. В Управление Министерства внутренних дел России по Тюменской области о предоставлении:</w:t>
      </w: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  <w:r w:rsidRPr="007353D3">
        <w:rPr>
          <w:sz w:val="26"/>
          <w:szCs w:val="26"/>
          <w:lang w:val="ru"/>
        </w:rPr>
        <w:t>сведений о действительности (недействительности) паспорта гражданина Российской Федерации, удостоверяющего личность заявителя (представителя заявителя).</w:t>
      </w: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  <w:r w:rsidRPr="007353D3">
        <w:rPr>
          <w:sz w:val="26"/>
          <w:szCs w:val="26"/>
          <w:lang w:val="ru"/>
        </w:rPr>
        <w:t>2.6.2. Документы, указанные в пункте 2.6.1 настоящего подраздела, заявитель (представитель заявителя) вправе представить по собственной инициативе при обращении за предоставлением муниципальной услуги.</w:t>
      </w: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  <w:r w:rsidRPr="007353D3">
        <w:rPr>
          <w:sz w:val="26"/>
          <w:szCs w:val="26"/>
          <w:lang w:val="ru"/>
        </w:rPr>
        <w:t>2.6.3. </w:t>
      </w:r>
      <w:proofErr w:type="gramStart"/>
      <w:r w:rsidRPr="007353D3">
        <w:rPr>
          <w:sz w:val="26"/>
          <w:szCs w:val="26"/>
          <w:lang w:val="ru"/>
        </w:rPr>
        <w:t>Сведения, указанные в подпунктах 2.6.1.1, 2.6.1.3, 2.6.1.4 пункта  2.6.1 настоящего подраздела, также могут быть запрошены из единого федерального информационного регистра, содержащего сведения о населении Российской Федерации, в порядке, предусмотренном постановлением Правительства Российской Федерации от 09.10.2021 № 1723 «Об утверждении Правил предоставления сведений, содержащихся в едином федеральном информационном регистре, содержащем сведения о населении Российской Федерации, в том числе перечня указанных сведений и</w:t>
      </w:r>
      <w:proofErr w:type="gramEnd"/>
      <w:r w:rsidRPr="007353D3">
        <w:rPr>
          <w:sz w:val="26"/>
          <w:szCs w:val="26"/>
          <w:lang w:val="ru"/>
        </w:rPr>
        <w:t xml:space="preserve"> сроков их предоставления, и перечня обезличенных персональных данных, содержащихся в едином федеральном информационном регистре, содержащем сведения о населении Российской Федерации», в составе:</w:t>
      </w: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  <w:r w:rsidRPr="007353D3">
        <w:rPr>
          <w:sz w:val="26"/>
          <w:szCs w:val="26"/>
          <w:lang w:val="ru"/>
        </w:rPr>
        <w:t>1) идентификаторы сведений о регистрации физических лиц в качестве индивидуальных предпринимателей;</w:t>
      </w: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  <w:r w:rsidRPr="007353D3">
        <w:rPr>
          <w:sz w:val="26"/>
          <w:szCs w:val="26"/>
          <w:lang w:val="ru"/>
        </w:rPr>
        <w:t>2) сведения о государственной регистрации рождения;</w:t>
      </w: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  <w:r w:rsidRPr="007353D3">
        <w:rPr>
          <w:sz w:val="26"/>
          <w:szCs w:val="26"/>
          <w:lang w:val="ru"/>
        </w:rPr>
        <w:t>3) идентификаторы сведений об опекуне или о попечителе;</w:t>
      </w: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  <w:r w:rsidRPr="007353D3">
        <w:rPr>
          <w:sz w:val="26"/>
          <w:szCs w:val="26"/>
          <w:lang w:val="ru"/>
        </w:rPr>
        <w:t>4) идентификаторы сведений о документе, удостоверяющем личность гражданина Российской Федерации на территории Российской Федерации (в том числе в отношении документов, удостоверяющих личность гражданина Российской Федерации, признанных недействительными на территории Российской Федерации).</w:t>
      </w: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  <w:lang w:val="ru"/>
        </w:rPr>
      </w:pPr>
      <w:r w:rsidRPr="007353D3">
        <w:rPr>
          <w:sz w:val="26"/>
          <w:szCs w:val="26"/>
          <w:lang w:val="ru"/>
        </w:rPr>
        <w:t>2.6.4. При предоставлении муниципальной услуги используется федеральная государственная географическая информационная система, обеспечивающая функционирование национальной системы пространственных данных, а также электронные сервисы указанной информационной системы - в части получения пространственных данных и сведений, содержащихся в указанной информационной системе.</w:t>
      </w: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  <w:r w:rsidRPr="007353D3">
        <w:rPr>
          <w:sz w:val="26"/>
          <w:szCs w:val="26"/>
          <w:lang w:val="ru"/>
        </w:rPr>
        <w:t xml:space="preserve">2.7. Исчерпывающий перечень оснований для возврата заявления о предоставлении муниципальной услуги,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</w:t>
      </w:r>
      <w:r w:rsidR="00D42EC7">
        <w:rPr>
          <w:sz w:val="26"/>
          <w:szCs w:val="26"/>
          <w:lang w:val="ru"/>
        </w:rPr>
        <w:t xml:space="preserve">                              </w:t>
      </w:r>
      <w:r w:rsidRPr="007353D3">
        <w:rPr>
          <w:sz w:val="26"/>
          <w:szCs w:val="26"/>
          <w:lang w:val="ru"/>
        </w:rPr>
        <w:t>в предоставлении муниципальной услуги</w:t>
      </w: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  <w:r w:rsidRPr="007353D3">
        <w:rPr>
          <w:sz w:val="26"/>
          <w:szCs w:val="26"/>
          <w:lang w:val="ru"/>
        </w:rPr>
        <w:t>2.7.1. Основаниями для возврата заявления, необходимого для предоставления муниципальной услуги, являются:</w:t>
      </w: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  <w:r w:rsidRPr="007353D3">
        <w:rPr>
          <w:sz w:val="26"/>
          <w:szCs w:val="26"/>
          <w:lang w:val="ru"/>
        </w:rPr>
        <w:t>1) несоответствие заявления требованиям (не указаны в заявлении необходимые сведения, определенные в приложении №1 к настоящему регламенту);</w:t>
      </w: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  <w:r w:rsidRPr="007353D3">
        <w:rPr>
          <w:sz w:val="26"/>
          <w:szCs w:val="26"/>
          <w:lang w:val="ru"/>
        </w:rPr>
        <w:t>2) заявление подано в иной уполномоченный орган;</w:t>
      </w: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  <w:r w:rsidRPr="007353D3">
        <w:rPr>
          <w:sz w:val="26"/>
          <w:szCs w:val="26"/>
          <w:lang w:val="ru"/>
        </w:rPr>
        <w:lastRenderedPageBreak/>
        <w:t>3) к заявлению не приложены документы, указанные в подпункте 2.5.2.</w:t>
      </w:r>
      <w:r w:rsidRPr="007353D3">
        <w:rPr>
          <w:sz w:val="26"/>
          <w:szCs w:val="26"/>
        </w:rPr>
        <w:t>1</w:t>
      </w:r>
      <w:r w:rsidRPr="007353D3">
        <w:rPr>
          <w:sz w:val="26"/>
          <w:szCs w:val="26"/>
          <w:lang w:val="ru"/>
        </w:rPr>
        <w:t xml:space="preserve"> пункта  2.5.1 подраздела 2.5 настоящего регламента.</w:t>
      </w: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  <w:r w:rsidRPr="007353D3">
        <w:rPr>
          <w:sz w:val="26"/>
          <w:szCs w:val="26"/>
          <w:lang w:val="ru"/>
        </w:rPr>
        <w:t>2.7.2. Основаниями для отказа в приеме запроса о предоставлении услуги и документов, необходимых для предоставления муниципальной услуги, являются:</w:t>
      </w: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  <w:r w:rsidRPr="007353D3">
        <w:rPr>
          <w:sz w:val="26"/>
          <w:szCs w:val="26"/>
          <w:lang w:val="ru"/>
        </w:rPr>
        <w:t>а) представленные документы утратили силу на день обращения за получением услуги (документ, удостоверяющий личность; документ, удостоверяющий полномочия представителя заявителя, в случае обращения за получением услуги указанным лицом);</w:t>
      </w: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  <w:r w:rsidRPr="007353D3">
        <w:rPr>
          <w:sz w:val="26"/>
          <w:szCs w:val="26"/>
          <w:lang w:val="ru"/>
        </w:rPr>
        <w:t>б) представленные документы содержат подчистки и исправления текста;</w:t>
      </w: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  <w:r w:rsidRPr="007353D3">
        <w:rPr>
          <w:sz w:val="26"/>
          <w:szCs w:val="26"/>
          <w:lang w:val="ru"/>
        </w:rPr>
        <w:t>в) 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документах;</w:t>
      </w: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  <w:r w:rsidRPr="007353D3">
        <w:rPr>
          <w:sz w:val="26"/>
          <w:szCs w:val="26"/>
          <w:lang w:val="ru"/>
        </w:rPr>
        <w:t>г) заявление, документы представлены в электронной форме с нарушением требований, установленных подпунктами 2.5.2.</w:t>
      </w:r>
      <w:r w:rsidRPr="007353D3">
        <w:rPr>
          <w:sz w:val="26"/>
          <w:szCs w:val="26"/>
        </w:rPr>
        <w:t>1</w:t>
      </w:r>
      <w:r w:rsidRPr="007353D3">
        <w:rPr>
          <w:sz w:val="26"/>
          <w:szCs w:val="26"/>
          <w:lang w:val="ru"/>
        </w:rPr>
        <w:t>, 2.5.2.2 пункта 2.5.1 подраздела  2.5 настоящего регламента;</w:t>
      </w: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  <w:r w:rsidRPr="007353D3">
        <w:rPr>
          <w:sz w:val="26"/>
          <w:szCs w:val="26"/>
          <w:lang w:val="ru"/>
        </w:rPr>
        <w:t>д) выявлено несоблюдение установленных статьей 11 Федерального закона от 06.04.2011 № 63-ФЗ «Об электронной подписи» (далее - Федеральный закон № 63-ФЗ) условий признания квалифицированной электронной подписи действительной в документах, представленных в электронной форме.</w:t>
      </w: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  <w:r w:rsidRPr="007353D3">
        <w:rPr>
          <w:sz w:val="26"/>
          <w:szCs w:val="26"/>
          <w:lang w:val="ru"/>
        </w:rPr>
        <w:t>2.7.3. Основаниями для отказа в предоставлении муниципальной услуги являются:</w:t>
      </w: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  <w:r w:rsidRPr="007353D3">
        <w:rPr>
          <w:sz w:val="26"/>
          <w:szCs w:val="26"/>
          <w:lang w:val="ru"/>
        </w:rPr>
        <w:t>1) заявление о перераспределении земельных участков подано в случаях, не предусмотренных пунктом 1 статьи 39.28 Земельного кодекса Российской Федерации;</w:t>
      </w: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  <w:r w:rsidRPr="007353D3">
        <w:rPr>
          <w:sz w:val="26"/>
          <w:szCs w:val="26"/>
          <w:lang w:val="ru"/>
        </w:rPr>
        <w:t>2) не представлено в письменной форме согласие лиц, указанных в пункте 4 статьи 11.2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  <w:proofErr w:type="gramStart"/>
      <w:r w:rsidRPr="007353D3">
        <w:rPr>
          <w:sz w:val="26"/>
          <w:szCs w:val="26"/>
          <w:lang w:val="ru"/>
        </w:rPr>
        <w:t>3) 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</w:t>
      </w:r>
      <w:proofErr w:type="gramEnd"/>
      <w:r w:rsidRPr="007353D3">
        <w:rPr>
          <w:sz w:val="26"/>
          <w:szCs w:val="26"/>
          <w:lang w:val="ru"/>
        </w:rPr>
        <w:t xml:space="preserve"> не завершено), </w:t>
      </w:r>
      <w:proofErr w:type="gramStart"/>
      <w:r w:rsidRPr="007353D3">
        <w:rPr>
          <w:sz w:val="26"/>
          <w:szCs w:val="26"/>
          <w:lang w:val="ru"/>
        </w:rPr>
        <w:t>размещение</w:t>
      </w:r>
      <w:proofErr w:type="gramEnd"/>
      <w:r w:rsidRPr="007353D3">
        <w:rPr>
          <w:sz w:val="26"/>
          <w:szCs w:val="26"/>
          <w:lang w:val="ru"/>
        </w:rPr>
        <w:t xml:space="preserve"> которого допускается на основании сервитута, публичного сервитута, или объекта, размещенного в соответствии с пунктом 3 статьи 39.36 Земельного кодекса Российской Федерации;</w:t>
      </w: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  <w:proofErr w:type="gramStart"/>
      <w:r w:rsidRPr="007353D3">
        <w:rPr>
          <w:sz w:val="26"/>
          <w:szCs w:val="26"/>
          <w:lang w:val="ru"/>
        </w:rPr>
        <w:t>4) 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подпункте 7 пункта 5 статьи</w:t>
      </w:r>
      <w:proofErr w:type="gramEnd"/>
      <w:r w:rsidRPr="007353D3">
        <w:rPr>
          <w:sz w:val="26"/>
          <w:szCs w:val="26"/>
          <w:lang w:val="ru"/>
        </w:rPr>
        <w:t xml:space="preserve"> 27 Земельного кодекса Российской Федерации;</w:t>
      </w: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  <w:r w:rsidRPr="007353D3">
        <w:rPr>
          <w:sz w:val="26"/>
          <w:szCs w:val="26"/>
          <w:lang w:val="ru"/>
        </w:rPr>
        <w:t>5) 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муниципальной собственности и зарезервированных для муниципальных нужд;</w:t>
      </w: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  <w:r w:rsidRPr="007353D3">
        <w:rPr>
          <w:sz w:val="26"/>
          <w:szCs w:val="26"/>
          <w:lang w:val="ru"/>
        </w:rPr>
        <w:t xml:space="preserve">6) 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</w:t>
      </w:r>
      <w:r w:rsidRPr="007353D3">
        <w:rPr>
          <w:sz w:val="26"/>
          <w:szCs w:val="26"/>
          <w:lang w:val="ru"/>
        </w:rPr>
        <w:lastRenderedPageBreak/>
        <w:t xml:space="preserve">муниципальной собственности и являющегося предметом аукциона, </w:t>
      </w:r>
      <w:proofErr w:type="gramStart"/>
      <w:r w:rsidRPr="007353D3">
        <w:rPr>
          <w:sz w:val="26"/>
          <w:szCs w:val="26"/>
          <w:lang w:val="ru"/>
        </w:rPr>
        <w:t>извещение</w:t>
      </w:r>
      <w:proofErr w:type="gramEnd"/>
      <w:r w:rsidRPr="007353D3">
        <w:rPr>
          <w:sz w:val="26"/>
          <w:szCs w:val="26"/>
          <w:lang w:val="ru"/>
        </w:rPr>
        <w:t xml:space="preserve"> о проведении которого размещено в соответствии с пунктом 19 статьи 39.11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</w:t>
      </w:r>
      <w:proofErr w:type="gramStart"/>
      <w:r w:rsidRPr="007353D3">
        <w:rPr>
          <w:sz w:val="26"/>
          <w:szCs w:val="26"/>
          <w:lang w:val="ru"/>
        </w:rPr>
        <w:t>действия</w:t>
      </w:r>
      <w:proofErr w:type="gramEnd"/>
      <w:r w:rsidRPr="007353D3">
        <w:rPr>
          <w:sz w:val="26"/>
          <w:szCs w:val="26"/>
          <w:lang w:val="ru"/>
        </w:rPr>
        <w:t xml:space="preserve"> которого не истек;</w:t>
      </w: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  <w:proofErr w:type="gramStart"/>
      <w:r w:rsidRPr="007353D3">
        <w:rPr>
          <w:sz w:val="26"/>
          <w:szCs w:val="26"/>
          <w:lang w:val="ru"/>
        </w:rPr>
        <w:t>7) 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  <w:proofErr w:type="gramEnd"/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  <w:r w:rsidRPr="007353D3">
        <w:rPr>
          <w:sz w:val="26"/>
          <w:szCs w:val="26"/>
          <w:lang w:val="ru"/>
        </w:rPr>
        <w:t>8) 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  <w:proofErr w:type="gramStart"/>
      <w:r w:rsidRPr="007353D3">
        <w:rPr>
          <w:sz w:val="26"/>
          <w:szCs w:val="26"/>
          <w:lang w:val="ru"/>
        </w:rPr>
        <w:t>9) 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статьей 11.9 Земельного кодекса Российской Федерации, за исключением случаев перераспределения земельных участков в соответствии с подпунктами 1 и 4 пункта 1 статьи 39.28 Земельного кодекса Российской Федерации;</w:t>
      </w:r>
      <w:proofErr w:type="gramEnd"/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  <w:r w:rsidRPr="007353D3">
        <w:rPr>
          <w:sz w:val="26"/>
          <w:szCs w:val="26"/>
          <w:lang w:val="ru"/>
        </w:rPr>
        <w:t>10) границы земельного участка, находящегося в частной собственности, подлежат уточнению в соответствии с Федеральным законом «О государственной регистрации недвижимости»;</w:t>
      </w: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  <w:r w:rsidRPr="007353D3">
        <w:rPr>
          <w:sz w:val="26"/>
          <w:szCs w:val="26"/>
          <w:lang w:val="ru"/>
        </w:rPr>
        <w:t>11) имеются основания для отказа в утверждении схемы расположения земельного участка, предусмотренные пунктом 16 статьи 11.10 Земельного кодекса Российской Федерации;</w:t>
      </w: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  <w:r w:rsidRPr="007353D3">
        <w:rPr>
          <w:sz w:val="26"/>
          <w:szCs w:val="26"/>
          <w:lang w:val="ru"/>
        </w:rPr>
        <w:t>12) 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  <w:r w:rsidRPr="007353D3">
        <w:rPr>
          <w:sz w:val="26"/>
          <w:szCs w:val="26"/>
          <w:lang w:val="ru"/>
        </w:rPr>
        <w:t>13) 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  <w:proofErr w:type="gramStart"/>
      <w:r w:rsidRPr="007353D3">
        <w:rPr>
          <w:sz w:val="26"/>
          <w:szCs w:val="26"/>
          <w:lang w:val="ru"/>
        </w:rPr>
        <w:t>14) в результате перераспределения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собственности, в случае, предусмотренном подпунктом 3.1 пункта 1 статьи 39.28 Земельного кодекса Российской Федерации, площадь исходного земельного участка, находящегося в частной собственности, увеличивается более чем на одну тысячу квадратных метров, за исключением случаев, если такое перераспределение осуществляется в соответствии</w:t>
      </w:r>
      <w:proofErr w:type="gramEnd"/>
      <w:r w:rsidRPr="007353D3">
        <w:rPr>
          <w:sz w:val="26"/>
          <w:szCs w:val="26"/>
          <w:lang w:val="ru"/>
        </w:rPr>
        <w:t xml:space="preserve"> с утвержденным проектом межевания территории или при перераспределении земельных участков сельскохозяйственного назначения, оборот которых регулируется Федеральным законом «Об обороте земель сельскохозяйственного назначения»;</w:t>
      </w: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  <w:r w:rsidRPr="007353D3">
        <w:rPr>
          <w:sz w:val="26"/>
          <w:szCs w:val="26"/>
          <w:lang w:val="ru"/>
        </w:rPr>
        <w:t xml:space="preserve">15) предусматривается перераспределение по основанию, предусмотренному подпунктом 3.1 пункта 1 статьи 39.28 Земельного кодекса Российской Федерации, земельного участка, находящегося в частной собственности, который ранее был образован в результате перераспределения по указанному основанию земельного </w:t>
      </w:r>
      <w:r w:rsidRPr="007353D3">
        <w:rPr>
          <w:sz w:val="26"/>
          <w:szCs w:val="26"/>
          <w:lang w:val="ru"/>
        </w:rPr>
        <w:lastRenderedPageBreak/>
        <w:t xml:space="preserve">участка, находящегося в частной собственности, и земель и (или) земельных участков, находящихся в государственной или муниципальной собственности; </w:t>
      </w: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  <w:r w:rsidRPr="007353D3">
        <w:rPr>
          <w:sz w:val="26"/>
          <w:szCs w:val="26"/>
          <w:lang w:val="ru"/>
        </w:rPr>
        <w:t>16) предусматривается перераспределение по основанию, предусмотренному подпунктом 3.1 пункта 1 статьи 39.28 Земельного кодекса Российской Федерации, земельного участка, находящегося в частной собственности, образованного в результате раздела или объединения из земельного участка, указанного в подпункте 15 пункта 9 статьи 39.29 Земельного кодекса Российской Федерации;</w:t>
      </w: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  <w:proofErr w:type="gramStart"/>
      <w:r w:rsidRPr="007353D3">
        <w:rPr>
          <w:sz w:val="26"/>
          <w:szCs w:val="26"/>
          <w:lang w:val="ru"/>
        </w:rPr>
        <w:t>17) площадь земельного участка, на который возникает право частной собственности, превышает площадь такого земельного участка, указанную в схеме расположения земельного участка или проекте межевания территории в соответствии с которыми такой земельных участок был образован более чем на десять процентов.</w:t>
      </w:r>
      <w:proofErr w:type="gramEnd"/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  <w:r w:rsidRPr="007353D3">
        <w:rPr>
          <w:sz w:val="26"/>
          <w:szCs w:val="26"/>
          <w:lang w:val="ru"/>
        </w:rPr>
        <w:t>2.7.4. В отказе в предоставлении муниципальной услуги должны быть приведены все основания для такого отказа.</w:t>
      </w: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  <w:r w:rsidRPr="007353D3">
        <w:rPr>
          <w:sz w:val="26"/>
          <w:szCs w:val="26"/>
          <w:lang w:val="ru"/>
        </w:rPr>
        <w:t>2.7.5. Непредставление (несвоевременное представление) органом или организацией по межведомственному запросу документов и информации, указанных в подразделе 2.6 настоящего регламента, в администрацию не может являться основанием для отказа в предоставлении заявителю (представителю заявителя) муниципальной услуги.</w:t>
      </w: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  <w:r w:rsidRPr="007353D3">
        <w:rPr>
          <w:sz w:val="26"/>
          <w:szCs w:val="26"/>
          <w:lang w:val="ru"/>
        </w:rPr>
        <w:t>2.7.6. Основания для приостановления предоставления муниципальной услуги отсутствуют.</w:t>
      </w: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  <w:r w:rsidRPr="007353D3">
        <w:rPr>
          <w:sz w:val="26"/>
          <w:szCs w:val="26"/>
          <w:lang w:val="ru"/>
        </w:rPr>
        <w:t>2.8. Способы, размер и основания взимания государственной пошлины или иной платы, взимаемой за предоставление муниципальной услуги</w:t>
      </w: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  <w:r w:rsidRPr="007353D3">
        <w:rPr>
          <w:sz w:val="26"/>
          <w:szCs w:val="26"/>
          <w:lang w:val="ru"/>
        </w:rPr>
        <w:t>Предоставление муниципальной услуги осуществляется бесплатно - без взимания государственной пошлины или иной платы.</w:t>
      </w: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  <w:r w:rsidRPr="007353D3">
        <w:rPr>
          <w:sz w:val="26"/>
          <w:szCs w:val="26"/>
          <w:lang w:val="ru"/>
        </w:rPr>
        <w:t>2.9. Перечень услуг, которые являются необходимыми и обязательными для предоставления муниципальной услуги и способы, размер и основания взимания платы за предоставление услуг, которые являются необходимыми и обязательными для предоставления муниципальной услуги</w:t>
      </w: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  <w:r w:rsidRPr="007353D3">
        <w:rPr>
          <w:sz w:val="26"/>
          <w:szCs w:val="26"/>
          <w:lang w:val="ru"/>
        </w:rPr>
        <w:t>Услуги, которые являются необходимыми и обязательными для предоставления муниципальной услуги, отсутствуют.</w:t>
      </w: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  <w:r w:rsidRPr="007353D3">
        <w:rPr>
          <w:sz w:val="26"/>
          <w:szCs w:val="26"/>
          <w:lang w:val="ru"/>
        </w:rPr>
        <w:t>В связи с отсутствием услуг, которые являются необходимыми и обязательными для предоставления муниципальной услуги, взимание платы за предоставление таких услуг не предусмотрено.</w:t>
      </w: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  <w:r w:rsidRPr="007353D3">
        <w:rPr>
          <w:sz w:val="26"/>
          <w:szCs w:val="26"/>
          <w:lang w:val="ru"/>
        </w:rPr>
        <w:t>2.10. Максимальный срок ожидания в очереди при подаче заявления о предоставлении муниципальной услуги, услуги, предоставляемой организацией, участвующей в предоставлении муниципальной услуги, и при получении результата предоставления таких услуг, в случае обращения заявителя непосредственно в орган, предоставляющий муниципальную услугу, организацию, участвующую в предоставлении муниципальной услуги, или многофункциональный центр</w:t>
      </w: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  <w:r w:rsidRPr="007353D3">
        <w:rPr>
          <w:sz w:val="26"/>
          <w:szCs w:val="26"/>
          <w:lang w:val="ru"/>
        </w:rPr>
        <w:t>Время ожидания в очереди при подаче заявления и документов, необходимых для предоставления муниципальной услуги, а также при получении результата муниципальной услуги не должно превышать 15 минут.</w:t>
      </w: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  <w:r w:rsidRPr="007353D3">
        <w:rPr>
          <w:sz w:val="26"/>
          <w:szCs w:val="26"/>
          <w:lang w:val="ru"/>
        </w:rPr>
        <w:t>2.11. Срок регистрации заявления о предоставлении муниципальной услуги и услуги, предоставляемой организацией, участвующей в предоставлении муниципальной услуги</w:t>
      </w: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  <w:r w:rsidRPr="007353D3">
        <w:rPr>
          <w:sz w:val="26"/>
          <w:szCs w:val="26"/>
          <w:lang w:val="ru"/>
        </w:rPr>
        <w:lastRenderedPageBreak/>
        <w:t>2.11.</w:t>
      </w:r>
      <w:r w:rsidRPr="007353D3">
        <w:rPr>
          <w:sz w:val="26"/>
          <w:szCs w:val="26"/>
        </w:rPr>
        <w:t>1.</w:t>
      </w:r>
      <w:r w:rsidRPr="007353D3">
        <w:rPr>
          <w:sz w:val="26"/>
          <w:szCs w:val="26"/>
          <w:lang w:val="ru"/>
        </w:rPr>
        <w:t> Регистрация заявления о предоставлении муниципальной услуги при личном обращении заявителя (представителя заявителя) в МФЦ не должна превышать 15 минут.</w:t>
      </w: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  <w:r w:rsidRPr="007353D3">
        <w:rPr>
          <w:sz w:val="26"/>
          <w:szCs w:val="26"/>
          <w:lang w:val="ru"/>
        </w:rPr>
        <w:t>2.11.2. При поступлении заявления в администрацию из МФЦ, посредством почтового отправления, в электронной форме в рабочие дни в пределах графика работы администрации регистрация заявления осуществляется в день его поступления, в выходные или праздничные дни, а также вне графика работы – в первый рабочий день, следующий за днем его поступления.</w:t>
      </w: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  <w:r w:rsidRPr="007353D3">
        <w:rPr>
          <w:sz w:val="26"/>
          <w:szCs w:val="26"/>
          <w:lang w:val="ru"/>
        </w:rPr>
        <w:t>2.12. </w:t>
      </w:r>
      <w:proofErr w:type="gramStart"/>
      <w:r w:rsidRPr="007353D3">
        <w:rPr>
          <w:sz w:val="26"/>
          <w:szCs w:val="26"/>
          <w:lang w:val="ru"/>
        </w:rPr>
        <w:t>Требования к помещениям, в которых предоставляются муниципальная услуга, услуга, предоставляемая организацией, участвующей в предоставлении муниципальной услуги, к месту ожидания и приема заявителей, размещению и оформлению визуальной, текстовой и мультимедийной информации о порядке предоставления таких услуг,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  <w:proofErr w:type="gramStart"/>
      <w:r w:rsidRPr="007353D3">
        <w:rPr>
          <w:sz w:val="26"/>
          <w:szCs w:val="26"/>
          <w:lang w:val="ru"/>
        </w:rPr>
        <w:t>Требования к помещениям МФЦ, в которых предоставляется муниципальная услуга, залам ожидания, местам для заполнения заявлений, информационным стендам с образцами их заполнения и перечнем документов, необходимых для предоставления муниципальной услуги, установлены Правилами организации деятельности многофункциональных центров предоставления государственных и муниципальных услуг, утвержденными постановлением Правительства Российской Федерации от 22.12.2012 № 1376.</w:t>
      </w:r>
      <w:proofErr w:type="gramEnd"/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  <w:r w:rsidRPr="007353D3">
        <w:rPr>
          <w:sz w:val="26"/>
          <w:szCs w:val="26"/>
          <w:lang w:val="ru"/>
        </w:rPr>
        <w:t>2.13. Показатели доступности и качества муниципальной услуги</w:t>
      </w: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  <w:r w:rsidRPr="007353D3">
        <w:rPr>
          <w:sz w:val="26"/>
          <w:szCs w:val="26"/>
          <w:lang w:val="ru"/>
        </w:rPr>
        <w:t>2.13.1. Показателями доступности муниципальной услуги являются:</w:t>
      </w: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  <w:r w:rsidRPr="007353D3">
        <w:rPr>
          <w:sz w:val="26"/>
          <w:szCs w:val="26"/>
          <w:lang w:val="ru"/>
        </w:rPr>
        <w:t>1) наличие полной, достоверной и доступной для заявителя (представителя заявителя) информации о предоставлении муниципальной услуги, способах, порядке и условиях ее получения, в том числе с использованием информационно-телекоммуникационных технологий;</w:t>
      </w: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  <w:r w:rsidRPr="007353D3">
        <w:rPr>
          <w:sz w:val="26"/>
          <w:szCs w:val="26"/>
          <w:lang w:val="ru"/>
        </w:rPr>
        <w:t>2) наличие помещений, оборудования и оснащения, отвечающих требованиям настоящего регламента;</w:t>
      </w: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  <w:r w:rsidRPr="007353D3">
        <w:rPr>
          <w:sz w:val="26"/>
          <w:szCs w:val="26"/>
          <w:lang w:val="ru"/>
        </w:rPr>
        <w:t>3) соблюдение режима работы администрации и МФЦ при предоставлении муниципальной услуги;</w:t>
      </w: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  <w:r w:rsidRPr="007353D3">
        <w:rPr>
          <w:sz w:val="26"/>
          <w:szCs w:val="26"/>
          <w:lang w:val="ru"/>
        </w:rPr>
        <w:t>4) возможность получения информации о ходе предоставления муниципальной услуги, в том числе с использованием информационно-коммуникационных технологий.</w:t>
      </w: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  <w:r w:rsidRPr="007353D3">
        <w:rPr>
          <w:sz w:val="26"/>
          <w:szCs w:val="26"/>
          <w:lang w:val="ru"/>
        </w:rPr>
        <w:t>2.13.2. Показателями качества муниципальной услуги являются:</w:t>
      </w: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  <w:r w:rsidRPr="007353D3">
        <w:rPr>
          <w:sz w:val="26"/>
          <w:szCs w:val="26"/>
          <w:lang w:val="ru"/>
        </w:rPr>
        <w:t>1) соблюдение сроков и последовательности административных процедур, установленных настоящим регламентом;</w:t>
      </w: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  <w:r w:rsidRPr="007353D3">
        <w:rPr>
          <w:sz w:val="26"/>
          <w:szCs w:val="26"/>
          <w:lang w:val="ru"/>
        </w:rPr>
        <w:t>2) отсутствие обоснованных жалоб на действия (бездействие) и решения сотрудников администрации и МФЦ, участвующих в предоставлении муниципальной услуги;</w:t>
      </w: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  <w:r w:rsidRPr="007353D3">
        <w:rPr>
          <w:sz w:val="26"/>
          <w:szCs w:val="26"/>
          <w:lang w:val="ru"/>
        </w:rPr>
        <w:t xml:space="preserve">3) количество взаимодействий заявителя (представителя заявителя) </w:t>
      </w:r>
      <w:r w:rsidR="00D42EC7">
        <w:rPr>
          <w:sz w:val="26"/>
          <w:szCs w:val="26"/>
          <w:lang w:val="ru"/>
        </w:rPr>
        <w:t xml:space="preserve">                                 </w:t>
      </w:r>
      <w:r w:rsidRPr="007353D3">
        <w:rPr>
          <w:sz w:val="26"/>
          <w:szCs w:val="26"/>
          <w:lang w:val="ru"/>
        </w:rPr>
        <w:t>с сотрудниками администрации и МФЦ при предоставлении муниципальной услуги и их продолжительность.</w:t>
      </w: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  <w:r w:rsidRPr="007353D3">
        <w:rPr>
          <w:sz w:val="26"/>
          <w:szCs w:val="26"/>
          <w:lang w:val="ru"/>
        </w:rPr>
        <w:t>2.14. </w:t>
      </w:r>
      <w:proofErr w:type="gramStart"/>
      <w:r w:rsidRPr="007353D3">
        <w:rPr>
          <w:sz w:val="26"/>
          <w:szCs w:val="26"/>
          <w:lang w:val="ru"/>
        </w:rPr>
        <w:t>Иные требования, в том числе учитывающие случаи и порядок предоставления муниципальной услуги в упреждающем (</w:t>
      </w:r>
      <w:proofErr w:type="spellStart"/>
      <w:r w:rsidRPr="007353D3">
        <w:rPr>
          <w:sz w:val="26"/>
          <w:szCs w:val="26"/>
          <w:lang w:val="ru"/>
        </w:rPr>
        <w:t>проактивном</w:t>
      </w:r>
      <w:proofErr w:type="spellEnd"/>
      <w:r w:rsidRPr="007353D3">
        <w:rPr>
          <w:sz w:val="26"/>
          <w:szCs w:val="26"/>
          <w:lang w:val="ru"/>
        </w:rPr>
        <w:t xml:space="preserve">) режиме, особенности предоставления муниципальной услуги в многофункциональных центрах предоставления государственных и муниципальных услуг, особенности предоставления муниципальной услуги по экстерриториальному принципу </w:t>
      </w:r>
      <w:r w:rsidR="00D42EC7">
        <w:rPr>
          <w:sz w:val="26"/>
          <w:szCs w:val="26"/>
          <w:lang w:val="ru"/>
        </w:rPr>
        <w:t xml:space="preserve">                          </w:t>
      </w:r>
      <w:r w:rsidRPr="007353D3">
        <w:rPr>
          <w:sz w:val="26"/>
          <w:szCs w:val="26"/>
          <w:lang w:val="ru"/>
        </w:rPr>
        <w:lastRenderedPageBreak/>
        <w:t>(в случае, если муниципальная услуга предоставляется по экстерриториальному принципу) и особенности предоставления муниципальной услуги в электронной форме</w:t>
      </w:r>
      <w:proofErr w:type="gramEnd"/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  <w:r w:rsidRPr="007353D3">
        <w:rPr>
          <w:sz w:val="26"/>
          <w:szCs w:val="26"/>
          <w:lang w:val="ru"/>
        </w:rPr>
        <w:t>2.14.1. При предоставлении муниципальной услуги в электронной форме заявитель (представитель заявителя) вправе:</w:t>
      </w: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  <w:r w:rsidRPr="007353D3">
        <w:rPr>
          <w:sz w:val="26"/>
          <w:szCs w:val="26"/>
          <w:lang w:val="ru"/>
        </w:rPr>
        <w:t>1) получить информацию о порядке и сроках предоставления муниципальной услуги, размещенную на Едином портале или Региональном портале;</w:t>
      </w: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  <w:r w:rsidRPr="007353D3">
        <w:rPr>
          <w:sz w:val="26"/>
          <w:szCs w:val="26"/>
          <w:lang w:val="ru"/>
        </w:rPr>
        <w:t>2) осуществить предварительную запись на личный прием в МФЦ через официальный сайт МФЦ в информационно-телекоммуникационной сети «Интернет» (</w:t>
      </w:r>
      <w:hyperlink r:id="rId12" w:history="1">
        <w:r w:rsidRPr="007353D3">
          <w:rPr>
            <w:sz w:val="26"/>
            <w:szCs w:val="26"/>
            <w:lang w:val="ru"/>
          </w:rPr>
          <w:t>www.mfcto.ru</w:t>
        </w:r>
      </w:hyperlink>
      <w:r w:rsidRPr="007353D3">
        <w:rPr>
          <w:sz w:val="26"/>
          <w:szCs w:val="26"/>
          <w:lang w:val="ru"/>
        </w:rPr>
        <w:t>), в том числе с использованием мобильного приложения;</w:t>
      </w: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  <w:r w:rsidRPr="007353D3">
        <w:rPr>
          <w:sz w:val="26"/>
          <w:szCs w:val="26"/>
          <w:lang w:val="ru"/>
        </w:rPr>
        <w:t>3) подать заявление в электронной форме с использованием «Личного кабинета» Единого портала или Регионального портала посредством заполнения электронной формы заявления;</w:t>
      </w: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  <w:r w:rsidRPr="007353D3">
        <w:rPr>
          <w:sz w:val="26"/>
          <w:szCs w:val="26"/>
          <w:lang w:val="ru"/>
        </w:rPr>
        <w:t>4) получить сведения о ходе выполнения заявления, поданного в электронной форме;</w:t>
      </w: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  <w:r w:rsidRPr="007353D3">
        <w:rPr>
          <w:sz w:val="26"/>
          <w:szCs w:val="26"/>
          <w:lang w:val="ru"/>
        </w:rPr>
        <w:t>5) получить результат предоставления муниципальной услуги в форме электронного документа;</w:t>
      </w: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  <w:r w:rsidRPr="007353D3">
        <w:rPr>
          <w:sz w:val="26"/>
          <w:szCs w:val="26"/>
          <w:lang w:val="ru"/>
        </w:rPr>
        <w:t xml:space="preserve">6) подать жалобу на решение и действие (бездействие) должностного лица либо муниципального служащего администрации посредством сайта </w:t>
      </w:r>
      <w:r w:rsidRPr="007353D3">
        <w:rPr>
          <w:sz w:val="26"/>
          <w:szCs w:val="26"/>
        </w:rPr>
        <w:t>Администрации</w:t>
      </w:r>
      <w:r w:rsidRPr="007353D3">
        <w:rPr>
          <w:sz w:val="26"/>
          <w:szCs w:val="26"/>
          <w:lang w:val="ru"/>
        </w:rPr>
        <w:t xml:space="preserve"> в порядке досудебного (внесудебного) обжалования решений и действий (бездействия) органа (организации), должностного лица органа (организации) либо муниципального служащего.</w:t>
      </w: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  <w:r w:rsidRPr="007353D3">
        <w:rPr>
          <w:sz w:val="26"/>
          <w:szCs w:val="26"/>
          <w:lang w:val="ru"/>
        </w:rPr>
        <w:t>2.14.2. </w:t>
      </w:r>
      <w:proofErr w:type="gramStart"/>
      <w:r w:rsidRPr="007353D3">
        <w:rPr>
          <w:sz w:val="26"/>
          <w:szCs w:val="26"/>
          <w:lang w:val="ru"/>
        </w:rPr>
        <w:t xml:space="preserve">Заявителю независимо от способа подачи заявления в личный кабинет на Едином портале направляются сведения о ходе предоставления муниципальной услуги, а также результаты предоставления муниципальной услуги в соответствии с постановлением Правительства Российской Федерации от 01.03.2022 № 277 </w:t>
      </w:r>
      <w:r w:rsidR="00D42EC7">
        <w:rPr>
          <w:sz w:val="26"/>
          <w:szCs w:val="26"/>
          <w:lang w:val="ru"/>
        </w:rPr>
        <w:t xml:space="preserve">                      </w:t>
      </w:r>
      <w:r w:rsidRPr="007353D3">
        <w:rPr>
          <w:sz w:val="26"/>
          <w:szCs w:val="26"/>
          <w:lang w:val="ru"/>
        </w:rPr>
        <w:t>«О направлении в личный кабинет заявителя в федеральной государственной информационной системе «Единый портал государственных и муниципальных услуг (функций)» сведений о ходе выполнения запроса о предоставлении</w:t>
      </w:r>
      <w:proofErr w:type="gramEnd"/>
      <w:r w:rsidRPr="007353D3">
        <w:rPr>
          <w:sz w:val="26"/>
          <w:szCs w:val="26"/>
          <w:lang w:val="ru"/>
        </w:rPr>
        <w:t xml:space="preserve"> государственной или муниципальной услуги, заявления о предоставлении услуги, указанной в части 3 статьи 1 Федерального закона «Об организации предоставления государственных и муниципальных услуг», а также результатов предоставления государственной или муниципальной услуги, результатов предоставления услуги, указанной в части 3 статьи 1 Федерального закона «Об организации предоставления государственных и муниципальных услуг».</w:t>
      </w: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  <w:lang w:val="ru"/>
        </w:rPr>
      </w:pPr>
      <w:r w:rsidRPr="007353D3">
        <w:rPr>
          <w:sz w:val="26"/>
          <w:szCs w:val="26"/>
          <w:lang w:val="ru"/>
        </w:rPr>
        <w:t>2.14.3. При предоставлении муниципальной услуги используются пространственные данные и сведения, содержащиеся в федеральной государственной географической информационной системе, обеспечивающей функционирование национальной системы пространственных данных, а также электронные сервисы указанной информационной системы.</w:t>
      </w: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  <w:r w:rsidRPr="007353D3">
        <w:rPr>
          <w:sz w:val="26"/>
          <w:szCs w:val="26"/>
          <w:lang w:val="ru"/>
        </w:rPr>
        <w:t>2.14.4. Иных требований, в том числе учитывающих случаи и порядок предоставления муниципальной услуги в упреждающем (</w:t>
      </w:r>
      <w:proofErr w:type="spellStart"/>
      <w:r w:rsidRPr="007353D3">
        <w:rPr>
          <w:sz w:val="26"/>
          <w:szCs w:val="26"/>
          <w:lang w:val="ru"/>
        </w:rPr>
        <w:t>проактивном</w:t>
      </w:r>
      <w:proofErr w:type="spellEnd"/>
      <w:r w:rsidRPr="007353D3">
        <w:rPr>
          <w:sz w:val="26"/>
          <w:szCs w:val="26"/>
          <w:lang w:val="ru"/>
        </w:rPr>
        <w:t>) режиме, особенности предоставления муниципальной услуги в МФЦ, не предусмотрено.</w:t>
      </w:r>
    </w:p>
    <w:p w:rsidR="007A0021" w:rsidRDefault="007A0021" w:rsidP="007353D3">
      <w:pPr>
        <w:ind w:firstLineChars="200" w:firstLine="520"/>
        <w:jc w:val="both"/>
        <w:rPr>
          <w:sz w:val="26"/>
          <w:szCs w:val="26"/>
        </w:rPr>
      </w:pPr>
    </w:p>
    <w:p w:rsidR="00EC26CC" w:rsidRDefault="00EC26CC" w:rsidP="00EC26CC">
      <w:pPr>
        <w:ind w:firstLine="142"/>
        <w:jc w:val="center"/>
        <w:rPr>
          <w:sz w:val="26"/>
          <w:szCs w:val="26"/>
        </w:rPr>
      </w:pPr>
      <w:r w:rsidRPr="00673381">
        <w:rPr>
          <w:sz w:val="26"/>
          <w:szCs w:val="26"/>
          <w:lang w:val="en-US"/>
        </w:rPr>
        <w:t>III</w:t>
      </w:r>
      <w:r w:rsidRPr="00673381">
        <w:rPr>
          <w:sz w:val="26"/>
          <w:szCs w:val="26"/>
        </w:rPr>
        <w:t xml:space="preserve">. 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</w:t>
      </w:r>
    </w:p>
    <w:p w:rsidR="00EC26CC" w:rsidRDefault="00EC26CC" w:rsidP="00EC26CC">
      <w:pPr>
        <w:ind w:firstLine="142"/>
        <w:jc w:val="center"/>
        <w:rPr>
          <w:sz w:val="26"/>
          <w:szCs w:val="26"/>
        </w:rPr>
      </w:pPr>
      <w:r w:rsidRPr="00673381">
        <w:rPr>
          <w:sz w:val="26"/>
          <w:szCs w:val="26"/>
        </w:rPr>
        <w:t>а также особенности выполнения административных процедур в МФЦ</w:t>
      </w:r>
    </w:p>
    <w:p w:rsidR="00EC26CC" w:rsidRPr="007353D3" w:rsidRDefault="00EC26CC" w:rsidP="007353D3">
      <w:pPr>
        <w:ind w:firstLineChars="200" w:firstLine="520"/>
        <w:jc w:val="center"/>
        <w:rPr>
          <w:sz w:val="26"/>
          <w:szCs w:val="26"/>
        </w:rPr>
      </w:pP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  <w:r w:rsidRPr="007353D3">
        <w:rPr>
          <w:sz w:val="26"/>
          <w:szCs w:val="26"/>
          <w:lang w:val="ru"/>
        </w:rPr>
        <w:t>3.1. Перечень и особенности исполнения административных процедур</w:t>
      </w: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  <w:r w:rsidRPr="007353D3">
        <w:rPr>
          <w:sz w:val="26"/>
          <w:szCs w:val="26"/>
          <w:lang w:val="ru"/>
        </w:rPr>
        <w:t>3.1.1. Предоставление муниципальной услуги включает в себя следующие административные процедуры:</w:t>
      </w: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  <w:r w:rsidRPr="007353D3">
        <w:rPr>
          <w:sz w:val="26"/>
          <w:szCs w:val="26"/>
          <w:lang w:val="ru"/>
        </w:rPr>
        <w:lastRenderedPageBreak/>
        <w:t xml:space="preserve">1) прием и регистрация заявления и документов, необходимых для предоставления муниципальной услуги; </w:t>
      </w: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  <w:r w:rsidRPr="007353D3">
        <w:rPr>
          <w:sz w:val="26"/>
          <w:szCs w:val="26"/>
          <w:lang w:val="ru"/>
        </w:rPr>
        <w:t>2) рассмотрение зарегистрированного заявления, подготовка документов, необходимых для образования земельных участков в результате перераспределения земель и (или) земельного участка, находящегося в муниципальной собственности, а также земельных участков, государственная собственность на которые не разграничена, и земельного участка, находящегося в частной собственности;</w:t>
      </w: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  <w:r w:rsidRPr="007353D3">
        <w:rPr>
          <w:sz w:val="26"/>
          <w:szCs w:val="26"/>
          <w:lang w:val="ru"/>
        </w:rPr>
        <w:t>3) подготовка соглашения о перераспределении земельных участков после поступления сведений о земельных участках, образуемых в результате перераспределения и направление (выдача) его заявителю;</w:t>
      </w: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  <w:r w:rsidRPr="007353D3">
        <w:rPr>
          <w:sz w:val="26"/>
          <w:szCs w:val="26"/>
          <w:lang w:val="ru"/>
        </w:rPr>
        <w:t>4) исправление допущенных опечаток и (или) ошибок в выданных в результате предоставления муниципальной услуги документах.</w:t>
      </w: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  <w:r w:rsidRPr="007353D3">
        <w:rPr>
          <w:sz w:val="26"/>
          <w:szCs w:val="26"/>
          <w:lang w:val="ru"/>
        </w:rPr>
        <w:t>Доступ заявителей (представителей заявителей) к сведениям о муниципальной услуге, возможность получения сведений о ходе рассмотрения заявления, взаимодействие органа, предоставляющего муниципальную услугу, с организациями, участвующими в предоставлении муниципальной услуги, обеспечиваются посредством Единого портала, Регионального портала.</w:t>
      </w: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  <w:proofErr w:type="gramStart"/>
      <w:r w:rsidRPr="007353D3">
        <w:rPr>
          <w:sz w:val="26"/>
          <w:szCs w:val="26"/>
          <w:lang w:val="ru"/>
        </w:rPr>
        <w:t>Получение заявителем (представителем заявителя) результата предоставления муниципальной услуги (по выбору заявителя (представителя заявителя), иные действия, необходимые для предоставления муниципальной услуги в электронной форме, обеспечиваются посредством Единого портала, Регионального портала.</w:t>
      </w:r>
      <w:proofErr w:type="gramEnd"/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  <w:r w:rsidRPr="007353D3">
        <w:rPr>
          <w:sz w:val="26"/>
          <w:szCs w:val="26"/>
          <w:lang w:val="ru"/>
        </w:rPr>
        <w:t>3.1.2. Особенности выполнения отдельных административных процедур в МФЦ:</w:t>
      </w: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  <w:r w:rsidRPr="007353D3">
        <w:rPr>
          <w:sz w:val="26"/>
          <w:szCs w:val="26"/>
          <w:lang w:val="ru"/>
        </w:rPr>
        <w:t>3.1.2.1. При предоставлении муниципальной услуги в МФЦ заявитель (представитель заявителя) вправе:</w:t>
      </w: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  <w:proofErr w:type="gramStart"/>
      <w:r w:rsidRPr="007353D3">
        <w:rPr>
          <w:sz w:val="26"/>
          <w:szCs w:val="26"/>
          <w:lang w:val="ru"/>
        </w:rPr>
        <w:t>1) получать информацию о порядке предоставления муниципальной услуги в МФЦ, о ходе рассмотрения заявления (в части процедур, выполняемых в МФЦ, а также процедур, выполняемых администрацией, информация о ходе выполнения которых передается в МФЦ), по иным вопросам, связанным с предоставлением муниципальной услуги, а также имеет право на консультирование о порядке предоставления муниципальной услуги в МФЦ;</w:t>
      </w:r>
      <w:proofErr w:type="gramEnd"/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  <w:r w:rsidRPr="007353D3">
        <w:rPr>
          <w:sz w:val="26"/>
          <w:szCs w:val="26"/>
          <w:lang w:val="ru"/>
        </w:rPr>
        <w:t>2) осуществить предварительную запись на прием в МФЦ для подачи документов и для получения результата муниципальной услуги, в том числе в случае подачи заявления в электронном виде и если заявитель (представитель заявителя) выбрал способ получения результата муниципальной услуги в МФЦ. Запись на прием в МФЦ осуществляется через официальный сайт МФЦ в информационно-телекоммуникационной сети «Интернет» (www.mfcto.ru).</w:t>
      </w: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  <w:r w:rsidRPr="007353D3">
        <w:rPr>
          <w:sz w:val="26"/>
          <w:szCs w:val="26"/>
          <w:lang w:val="ru"/>
        </w:rPr>
        <w:t>3.1.2.2. </w:t>
      </w:r>
      <w:proofErr w:type="gramStart"/>
      <w:r w:rsidRPr="007353D3">
        <w:rPr>
          <w:sz w:val="26"/>
          <w:szCs w:val="26"/>
          <w:lang w:val="ru"/>
        </w:rPr>
        <w:t>Административные процедуры, предусмотренные подпунктом 3.1.2.1 настоящего подраздела, выполняются в соответствии с Правилами организации деятельности многофункциональных центров предоставления государственных и муниципальных услуг, утвержденными постановлением Правительства Российской Федерации от 22.12.2012 № 1376, Стандартами обслуживания заявителей в Государственном автономном учреждении Тюменской области «Многофункциональный центр предоставления государственных и муниципальных услуг в Тюменской области», утвержденными постановлением Правительства Тюменской области от 08.12.2017 № 610-п.</w:t>
      </w:r>
      <w:proofErr w:type="gramEnd"/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  <w:r w:rsidRPr="007353D3">
        <w:rPr>
          <w:sz w:val="26"/>
          <w:szCs w:val="26"/>
          <w:lang w:val="ru"/>
        </w:rPr>
        <w:t>3.1.3. Особенности предоставления муниципальной услуги в электронной форме:</w:t>
      </w: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  <w:r w:rsidRPr="007353D3">
        <w:rPr>
          <w:sz w:val="26"/>
          <w:szCs w:val="26"/>
          <w:lang w:val="ru"/>
        </w:rPr>
        <w:t>3.1.3.1. Формирование заявления осуществляется посредством заполнения электронной формы заявления на Едином портале или Региональном портале без необходимости дополнительной подачи заявления в какой-либо иной форме.</w:t>
      </w: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  <w:r w:rsidRPr="007353D3">
        <w:rPr>
          <w:sz w:val="26"/>
          <w:szCs w:val="26"/>
          <w:lang w:val="ru"/>
        </w:rPr>
        <w:lastRenderedPageBreak/>
        <w:t>3.1.3.2. Форматно-логическая проверка сформированного заявления осуществляется после заполнения заявителем (представителем заявителя) каждого из полей электронной формы заявления. При выявлении некорректно заполненного поля электронной формы заявления заявитель (представитель заявителя)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  <w:r w:rsidRPr="007353D3">
        <w:rPr>
          <w:sz w:val="26"/>
          <w:szCs w:val="26"/>
          <w:lang w:val="ru"/>
        </w:rPr>
        <w:t>3.1.3.3. При формировании заявления заявителю (представителя заявителя) обеспечивается:</w:t>
      </w: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  <w:r w:rsidRPr="007353D3">
        <w:rPr>
          <w:sz w:val="26"/>
          <w:szCs w:val="26"/>
          <w:lang w:val="ru"/>
        </w:rPr>
        <w:t>а) возможность копирования и сохранения заявления и иных документов;</w:t>
      </w: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  <w:r w:rsidRPr="007353D3">
        <w:rPr>
          <w:sz w:val="26"/>
          <w:szCs w:val="26"/>
          <w:lang w:val="ru"/>
        </w:rPr>
        <w:t>б) возможность печати на бумажном носителе копии электронной формы заявления;</w:t>
      </w: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  <w:r w:rsidRPr="007353D3">
        <w:rPr>
          <w:sz w:val="26"/>
          <w:szCs w:val="26"/>
          <w:lang w:val="ru"/>
        </w:rPr>
        <w:t>в) сохранение ранее введенных в электронную форму заявления значений в любой момент по желанию заявителя (представителя заявителя), в том числе при возникновении ошибок ввода и возврате для повторного ввода значений в электронную форму заявления;</w:t>
      </w: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  <w:r w:rsidRPr="007353D3">
        <w:rPr>
          <w:sz w:val="26"/>
          <w:szCs w:val="26"/>
          <w:lang w:val="ru"/>
        </w:rPr>
        <w:t>г) заполнение полей электронной формы заявления до начала ввода сведений заявителем (представителем заявителя) с использованием сведений, размещенных в Единой системе идентификац</w:t>
      </w:r>
      <w:proofErr w:type="gramStart"/>
      <w:r w:rsidRPr="007353D3">
        <w:rPr>
          <w:sz w:val="26"/>
          <w:szCs w:val="26"/>
          <w:lang w:val="ru"/>
        </w:rPr>
        <w:t>ии и ау</w:t>
      </w:r>
      <w:proofErr w:type="gramEnd"/>
      <w:r w:rsidRPr="007353D3">
        <w:rPr>
          <w:sz w:val="26"/>
          <w:szCs w:val="26"/>
          <w:lang w:val="ru"/>
        </w:rPr>
        <w:t>тентификации (далее - ЕСИА), и сведений, опубликованных на Едином портале, Региональном портале, в части, касающейся сведений, отсутствующих в ЕСИА;</w:t>
      </w: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  <w:r w:rsidRPr="007353D3">
        <w:rPr>
          <w:sz w:val="26"/>
          <w:szCs w:val="26"/>
          <w:lang w:val="ru"/>
        </w:rPr>
        <w:t xml:space="preserve">д) возможность вернуться на любой из этапов заполнения электронной формы заявления без </w:t>
      </w:r>
      <w:proofErr w:type="gramStart"/>
      <w:r w:rsidRPr="007353D3">
        <w:rPr>
          <w:sz w:val="26"/>
          <w:szCs w:val="26"/>
          <w:lang w:val="ru"/>
        </w:rPr>
        <w:t>потери</w:t>
      </w:r>
      <w:proofErr w:type="gramEnd"/>
      <w:r w:rsidRPr="007353D3">
        <w:rPr>
          <w:sz w:val="26"/>
          <w:szCs w:val="26"/>
          <w:lang w:val="ru"/>
        </w:rPr>
        <w:t xml:space="preserve"> ранее введенной информации;</w:t>
      </w: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  <w:r w:rsidRPr="007353D3">
        <w:rPr>
          <w:sz w:val="26"/>
          <w:szCs w:val="26"/>
          <w:lang w:val="ru"/>
        </w:rPr>
        <w:t>е) возможность доступа заявителя (представителя заявителя) на Едином портале, Региональном портале к ранее поданным им заявлениям в течение не менее одного года, а также частично сформированных заявлений – в течение не менее 3 месяцев.</w:t>
      </w: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  <w:r w:rsidRPr="007353D3">
        <w:rPr>
          <w:sz w:val="26"/>
          <w:szCs w:val="26"/>
          <w:lang w:val="ru"/>
        </w:rPr>
        <w:t xml:space="preserve">3.1.3.4. Сформированное и подписанное </w:t>
      </w:r>
      <w:proofErr w:type="gramStart"/>
      <w:r w:rsidRPr="007353D3">
        <w:rPr>
          <w:sz w:val="26"/>
          <w:szCs w:val="26"/>
          <w:lang w:val="ru"/>
        </w:rPr>
        <w:t>заявление</w:t>
      </w:r>
      <w:proofErr w:type="gramEnd"/>
      <w:r w:rsidRPr="007353D3">
        <w:rPr>
          <w:sz w:val="26"/>
          <w:szCs w:val="26"/>
          <w:lang w:val="ru"/>
        </w:rPr>
        <w:t xml:space="preserve"> и иные документы направляются в администрацию посредством Единого портала или Регионального портала.</w:t>
      </w: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  <w:r w:rsidRPr="007353D3">
        <w:rPr>
          <w:sz w:val="26"/>
          <w:szCs w:val="26"/>
          <w:lang w:val="ru"/>
        </w:rPr>
        <w:t>3.1.3.5. Заявление становится доступным для сотрудника отдела, ответственного за прием и регистрацию заявления, в государственной информационной системе, используемой администрацией для предоставления услуги.</w:t>
      </w: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  <w:r w:rsidRPr="007353D3">
        <w:rPr>
          <w:sz w:val="26"/>
          <w:szCs w:val="26"/>
          <w:lang w:val="ru"/>
        </w:rPr>
        <w:t>Сотрудник отдела:</w:t>
      </w: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  <w:r w:rsidRPr="007353D3">
        <w:rPr>
          <w:sz w:val="26"/>
          <w:szCs w:val="26"/>
          <w:lang w:val="ru"/>
        </w:rPr>
        <w:t>- рассматривает поступившие заявления и документы;</w:t>
      </w: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  <w:r w:rsidRPr="007353D3">
        <w:rPr>
          <w:sz w:val="26"/>
          <w:szCs w:val="26"/>
          <w:lang w:val="ru"/>
        </w:rPr>
        <w:t>- производит действия в соответствии с пунктом 3.2.3 настоящего регламента.</w:t>
      </w: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  <w:r w:rsidRPr="007353D3">
        <w:rPr>
          <w:sz w:val="26"/>
          <w:szCs w:val="26"/>
          <w:lang w:val="ru"/>
        </w:rPr>
        <w:t xml:space="preserve">3.1.3.6. Заявителю (представителю заявителя) в качестве результата предоставления муниципальной услуги обеспечивается возможность получения документа: </w:t>
      </w: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  <w:r w:rsidRPr="007353D3">
        <w:rPr>
          <w:sz w:val="26"/>
          <w:szCs w:val="26"/>
          <w:lang w:val="ru"/>
        </w:rPr>
        <w:t>в форме электронного документа, подписанного усиленной квалифицированной электронной подписью, направленного заявителю (представителю заявителя) в личный кабинет на Едином портале, Региональном портале;</w:t>
      </w: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  <w:r w:rsidRPr="007353D3">
        <w:rPr>
          <w:sz w:val="26"/>
          <w:szCs w:val="26"/>
          <w:lang w:val="ru"/>
        </w:rPr>
        <w:t>в виде бумажного документа, подтверждающего содержание электронного документа, который заявитель (представитель заявителя) получает при личном обращении в МФЦ.</w:t>
      </w: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  <w:r w:rsidRPr="007353D3">
        <w:rPr>
          <w:sz w:val="26"/>
          <w:szCs w:val="26"/>
          <w:lang w:val="ru"/>
        </w:rPr>
        <w:t>3.1.3.7. Получение информации о ходе рассмотрения заявления и о результате предоставления муниципальной услуги производится в личном кабинете на Едином портале, Региональном портале при условии авторизации. Заявитель (представитель заявителя) имеет возможность просматривать статус заявления, а также информацию о дальнейших действиях в личном кабинете по собственной инициативе, в любое время.</w:t>
      </w: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  <w:r w:rsidRPr="007353D3">
        <w:rPr>
          <w:sz w:val="26"/>
          <w:szCs w:val="26"/>
          <w:lang w:val="ru"/>
        </w:rPr>
        <w:lastRenderedPageBreak/>
        <w:t>3.1.3.8. При предоставлении муниципальной услуги в электронной форме заявителю (представителю заявителя) направляется:</w:t>
      </w: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  <w:r w:rsidRPr="007353D3">
        <w:rPr>
          <w:sz w:val="26"/>
          <w:szCs w:val="26"/>
          <w:lang w:val="ru"/>
        </w:rPr>
        <w:t>а) уведомление о приеме и регистрации заявления и документов, содержащее сведения о факте приема заявления и документов и начале процедуры предоставления муниципальной услуги, а также сведения о дате и времени окончания предоставления муниципальной услуги либо мотивированный отказ в приеме документов;</w:t>
      </w: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  <w:r w:rsidRPr="007353D3">
        <w:rPr>
          <w:sz w:val="26"/>
          <w:szCs w:val="26"/>
          <w:lang w:val="ru"/>
        </w:rPr>
        <w:t>б) уведомление о результатах рассмотрения документов,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услуги.</w:t>
      </w: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  <w:r w:rsidRPr="007353D3">
        <w:rPr>
          <w:sz w:val="26"/>
          <w:szCs w:val="26"/>
          <w:lang w:val="ru"/>
        </w:rPr>
        <w:t>3.2. Прием и регистрация заявления и документов, необходимых для предоставления муниципальной услуги</w:t>
      </w: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  <w:r w:rsidRPr="007353D3">
        <w:rPr>
          <w:sz w:val="26"/>
          <w:szCs w:val="26"/>
          <w:lang w:val="ru"/>
        </w:rPr>
        <w:t>3.2.1. Основанием для начала административной процедуры является личное обращение заявителя (представителя заявителя) в МФЦ с заявлением и приложенными к нему документами, установленными подразделом 2.5 настоящего регламента (далее - документы), или поступление заявления и документов в администрацию в электронном виде с использованием Единого портала или Регионального портала, посредством почтового отправления.</w:t>
      </w: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  <w:r w:rsidRPr="007353D3">
        <w:rPr>
          <w:sz w:val="26"/>
          <w:szCs w:val="26"/>
          <w:lang w:val="ru"/>
        </w:rPr>
        <w:t>3.2.2. В ходе личного приема заявителя (представителя заявителя) сотрудник МФЦ:</w:t>
      </w: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  <w:r w:rsidRPr="007353D3">
        <w:rPr>
          <w:sz w:val="26"/>
          <w:szCs w:val="26"/>
          <w:lang w:val="ru"/>
        </w:rPr>
        <w:t>1) устанавливает личность заявителя (представителя заявителя) способами, предусмотренными Федеральным законом от 27.07.2010 № 210-ФЗ «Об организации предоставления государственных и муниципальных услуг» (в случае обращения представителя заявителя устанавливает наличие у него полномочий путем проверки документа, подтверждающего полномочия представителя);</w:t>
      </w: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  <w:r w:rsidRPr="007353D3">
        <w:rPr>
          <w:sz w:val="26"/>
          <w:szCs w:val="26"/>
          <w:lang w:val="ru"/>
        </w:rPr>
        <w:t>2) информирует заявителя (представителя заявителя) о порядке и сроках предоставления муниципальной услуги;</w:t>
      </w: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  <w:r w:rsidRPr="007353D3">
        <w:rPr>
          <w:sz w:val="26"/>
          <w:szCs w:val="26"/>
          <w:lang w:val="ru"/>
        </w:rPr>
        <w:t xml:space="preserve">3) обеспечивает заполнение заявления, после этого предлагает заявителю (представителю заявителя) убедиться в правильности внесенных в заявление данных и подписать заявление или обеспечивает прием такого заявления в случае, если заявитель (представитель заявителя) самостоятельно оформил заявление. </w:t>
      </w:r>
      <w:proofErr w:type="gramStart"/>
      <w:r w:rsidRPr="007353D3">
        <w:rPr>
          <w:sz w:val="26"/>
          <w:szCs w:val="26"/>
          <w:lang w:val="ru"/>
        </w:rPr>
        <w:t>Проверяет наличие документов, которые в силу подраздела 2.5 настоящего регламента заявитель (представитель заявителя) должен предоставить самостоятельно;</w:t>
      </w:r>
      <w:proofErr w:type="gramEnd"/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  <w:r w:rsidRPr="007353D3">
        <w:rPr>
          <w:sz w:val="26"/>
          <w:szCs w:val="26"/>
          <w:lang w:val="ru"/>
        </w:rPr>
        <w:t>4) обеспечивает изготовление копий с представленных заявителем (представителем заявителя) оригиналов документов, предусмотренных пунктами 2-7, 9, 17, 18 части 6 статьи 7 Федерального закона от 27.07.2010 № 210-ФЗ «Об организации предоставления государственных и муниципальных услуг». Выполняет на таких копиях надпись об их соответствии оригиналам, заверяет своей подписью с указанием фамилии и инициалов, должности и даты заверения;</w:t>
      </w: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  <w:r w:rsidRPr="007353D3">
        <w:rPr>
          <w:sz w:val="26"/>
          <w:szCs w:val="26"/>
          <w:lang w:val="ru"/>
        </w:rPr>
        <w:t xml:space="preserve">5) обеспечивает регистрацию заявления в </w:t>
      </w:r>
      <w:proofErr w:type="spellStart"/>
      <w:r w:rsidRPr="007353D3">
        <w:rPr>
          <w:sz w:val="26"/>
          <w:szCs w:val="26"/>
          <w:lang w:val="en-US"/>
        </w:rPr>
        <w:t>ppu</w:t>
      </w:r>
      <w:proofErr w:type="spellEnd"/>
      <w:r w:rsidRPr="007353D3">
        <w:rPr>
          <w:sz w:val="26"/>
          <w:szCs w:val="26"/>
        </w:rPr>
        <w:t>.</w:t>
      </w:r>
      <w:proofErr w:type="spellStart"/>
      <w:r w:rsidRPr="007353D3">
        <w:rPr>
          <w:sz w:val="26"/>
          <w:szCs w:val="26"/>
          <w:lang w:val="en-US"/>
        </w:rPr>
        <w:t>admtyumen</w:t>
      </w:r>
      <w:proofErr w:type="spellEnd"/>
      <w:r w:rsidRPr="007353D3">
        <w:rPr>
          <w:sz w:val="26"/>
          <w:szCs w:val="26"/>
        </w:rPr>
        <w:t>.</w:t>
      </w:r>
      <w:proofErr w:type="spellStart"/>
      <w:r w:rsidRPr="007353D3">
        <w:rPr>
          <w:sz w:val="26"/>
          <w:szCs w:val="26"/>
          <w:lang w:val="en-US"/>
        </w:rPr>
        <w:t>ru</w:t>
      </w:r>
      <w:proofErr w:type="spellEnd"/>
      <w:r w:rsidRPr="007353D3">
        <w:rPr>
          <w:sz w:val="26"/>
          <w:szCs w:val="26"/>
          <w:lang w:val="ru"/>
        </w:rPr>
        <w:t>, а также выдачу заявителю (представителю заявителя) под личную подпись расписки о приеме заявления и документов.</w:t>
      </w: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  <w:r w:rsidRPr="007353D3">
        <w:rPr>
          <w:sz w:val="26"/>
          <w:szCs w:val="26"/>
          <w:lang w:val="ru"/>
        </w:rPr>
        <w:t>3.2.3. При поступлении в администрацию заявления и документов в электронной форме</w:t>
      </w:r>
      <w:hyperlink w:anchor="sdfootnote7sym" w:history="1">
        <w:r w:rsidRPr="007353D3">
          <w:rPr>
            <w:sz w:val="26"/>
            <w:szCs w:val="26"/>
            <w:lang w:val="ru"/>
          </w:rPr>
          <w:t>7</w:t>
        </w:r>
      </w:hyperlink>
      <w:r w:rsidRPr="007353D3">
        <w:rPr>
          <w:sz w:val="26"/>
          <w:szCs w:val="26"/>
          <w:lang w:val="ru"/>
        </w:rPr>
        <w:t>, посредством почтового отправления или из МФЦ, сотрудник отдела в срок, установленный подразделом 2.11 регламента для регистрации заявления, проверяет наличие (отсутствие) указанных в пункте 2.7.2 подраздела 2.7 регламента оснований для отказа в их приеме.</w:t>
      </w: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  <w:r w:rsidRPr="007353D3">
        <w:rPr>
          <w:sz w:val="26"/>
          <w:szCs w:val="26"/>
          <w:lang w:val="ru"/>
        </w:rPr>
        <w:t xml:space="preserve">При отсутствии указанных в пункте 2.7.2 подраздела 2.7 регламента оснований для отказа в приеме заявления и документов сотрудник отдела в срок, </w:t>
      </w:r>
      <w:r w:rsidRPr="007353D3">
        <w:rPr>
          <w:sz w:val="26"/>
          <w:szCs w:val="26"/>
          <w:lang w:val="ru"/>
        </w:rPr>
        <w:lastRenderedPageBreak/>
        <w:t xml:space="preserve">установленный подразделом 2.11 регламента, обеспечивает регистрацию заявления в </w:t>
      </w:r>
      <w:proofErr w:type="spellStart"/>
      <w:r w:rsidRPr="007353D3">
        <w:rPr>
          <w:sz w:val="26"/>
          <w:szCs w:val="26"/>
          <w:lang w:val="en-US"/>
        </w:rPr>
        <w:t>Directum</w:t>
      </w:r>
      <w:proofErr w:type="spellEnd"/>
      <w:r w:rsidRPr="007353D3">
        <w:rPr>
          <w:sz w:val="26"/>
          <w:szCs w:val="26"/>
        </w:rPr>
        <w:t xml:space="preserve"> </w:t>
      </w:r>
      <w:r w:rsidRPr="007353D3">
        <w:rPr>
          <w:sz w:val="26"/>
          <w:szCs w:val="26"/>
          <w:lang w:val="en-US"/>
        </w:rPr>
        <w:t>RX</w:t>
      </w:r>
      <w:r w:rsidRPr="007353D3">
        <w:rPr>
          <w:sz w:val="26"/>
          <w:szCs w:val="26"/>
          <w:lang w:val="ru"/>
        </w:rPr>
        <w:t>.</w:t>
      </w: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  <w:proofErr w:type="gramStart"/>
      <w:r w:rsidRPr="007353D3">
        <w:rPr>
          <w:sz w:val="26"/>
          <w:szCs w:val="26"/>
          <w:lang w:val="ru"/>
        </w:rPr>
        <w:t>При наличии указанных в пункте 2.7.2 подраздела 2.7 регламента оснований для отказа в приеме заявления и документов сотрудник отдела в срок, установленный подразделом 2.11 регламента для регистрации заявления, готовит уведомление об отказе в приеме заявления и документов с указанием оснований такого отказа и направляет его заявителю (представителю заявителя) способом, выбранным в заявлении для получения результата предоставления муниципальной услуги, с учетом</w:t>
      </w:r>
      <w:proofErr w:type="gramEnd"/>
      <w:r w:rsidRPr="007353D3">
        <w:rPr>
          <w:sz w:val="26"/>
          <w:szCs w:val="26"/>
          <w:lang w:val="ru"/>
        </w:rPr>
        <w:t xml:space="preserve"> </w:t>
      </w:r>
      <w:proofErr w:type="gramStart"/>
      <w:r w:rsidRPr="007353D3">
        <w:rPr>
          <w:sz w:val="26"/>
          <w:szCs w:val="26"/>
          <w:lang w:val="ru"/>
        </w:rPr>
        <w:t>положений постановления Правительства Российской Федерации от 25.08.2012 № 852 «Об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услуг» о направлении уведомления об отказе в приеме заявления и документов, направленных в электронной форме и подписанных усиленной квалифицированной электронной подписью.</w:t>
      </w:r>
      <w:proofErr w:type="gramEnd"/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  <w:r w:rsidRPr="007353D3">
        <w:rPr>
          <w:sz w:val="26"/>
          <w:szCs w:val="26"/>
          <w:lang w:val="ru"/>
        </w:rPr>
        <w:t>3.2.4. Сотрудник отдела в день поступления к нему зарегистрированного заявления осуществляет проверку заявления и документов, прилагаемых к нему в обязательном порядке, на предмет наличия оснований для возврата заявления, указанных пункте 2.7.1 подраздела 2.7 настоящего регламента.</w:t>
      </w: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  <w:r w:rsidRPr="007353D3">
        <w:rPr>
          <w:sz w:val="26"/>
          <w:szCs w:val="26"/>
          <w:lang w:val="ru"/>
        </w:rPr>
        <w:t>При отсутствии оснований для возврата заявления, указанных пункте 2.7.1 подраздела 2.7 настоящего регламента, сотрудник отдела осуществляет дальнейшее рассмотрение зарегистрированного заявления.</w:t>
      </w: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  <w:proofErr w:type="gramStart"/>
      <w:r w:rsidRPr="007353D3">
        <w:rPr>
          <w:sz w:val="26"/>
          <w:szCs w:val="26"/>
          <w:lang w:val="ru"/>
        </w:rPr>
        <w:t xml:space="preserve">При выявлении одного или нескольких оснований для возврата заявления, указанных в пункте 2.7.1 подраздела 2.7 настоящего регламента, сотрудник отдела в течение 1 рабочего дня со дня, следующего за днем поступления зарегистрированного заявления, осуществляет подготовку проекта уведомления о возврате заявления заявителю (представителю заявителя), в котором указываются причины возврата такого заявления, и передает его на утверждение (подписание) </w:t>
      </w:r>
      <w:r w:rsidRPr="007353D3">
        <w:rPr>
          <w:sz w:val="26"/>
          <w:szCs w:val="26"/>
        </w:rPr>
        <w:t>главе округа</w:t>
      </w:r>
      <w:r w:rsidRPr="007353D3">
        <w:rPr>
          <w:sz w:val="26"/>
          <w:szCs w:val="26"/>
          <w:lang w:val="ru"/>
        </w:rPr>
        <w:t>.</w:t>
      </w:r>
      <w:proofErr w:type="gramEnd"/>
      <w:r w:rsidRPr="007353D3">
        <w:rPr>
          <w:sz w:val="26"/>
          <w:szCs w:val="26"/>
          <w:lang w:val="ru"/>
        </w:rPr>
        <w:t xml:space="preserve"> Проект уведомления о возврате заявления заявителю (представителю заявителя) подлежит утверждению (подписанию) </w:t>
      </w:r>
      <w:r w:rsidRPr="007353D3">
        <w:rPr>
          <w:sz w:val="26"/>
          <w:szCs w:val="26"/>
        </w:rPr>
        <w:t>главой</w:t>
      </w:r>
      <w:r w:rsidRPr="007353D3">
        <w:rPr>
          <w:sz w:val="26"/>
          <w:szCs w:val="26"/>
          <w:lang w:val="ru"/>
        </w:rPr>
        <w:t xml:space="preserve"> в течение 1 рабочего дня со дня его поступления к </w:t>
      </w:r>
      <w:r w:rsidRPr="007353D3">
        <w:rPr>
          <w:sz w:val="26"/>
          <w:szCs w:val="26"/>
        </w:rPr>
        <w:t>главе</w:t>
      </w:r>
      <w:r w:rsidRPr="007353D3">
        <w:rPr>
          <w:sz w:val="26"/>
          <w:szCs w:val="26"/>
          <w:lang w:val="ru"/>
        </w:rPr>
        <w:t>. Общий срок возврата заявления заявителю (представителю заявителя) составляет не более 10 календарных дней со дня поступления заявления о перераспределении земельного участка.</w:t>
      </w: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  <w:r w:rsidRPr="007353D3">
        <w:rPr>
          <w:sz w:val="26"/>
          <w:szCs w:val="26"/>
          <w:lang w:val="ru"/>
        </w:rPr>
        <w:t>3.3. Рассмотрение зарегистрированного заявления, подготовка документов, необходимых для образования земельных участков в результате перераспределения земель и (или) земельного участка, находящегося в муниципальной собственности, а также земельных участков, государственная собственность на которые не разграничена, и земельного участка, находящегося в частной собственности</w:t>
      </w: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  <w:r w:rsidRPr="007353D3">
        <w:rPr>
          <w:sz w:val="26"/>
          <w:szCs w:val="26"/>
          <w:lang w:val="ru"/>
        </w:rPr>
        <w:t>3.3.1. Основанием для начала настоящей административной процедуры является окончание административной процедуры по регистрации заявления и документов, прилагаемых к нему в обязательном порядке, предусмотренной подразделом 3.2 настоящего регламента (при отсутствии оснований для возврата заявления, указанных в пункте 2.7.1 подраздела 2.7 настоящего регламента).</w:t>
      </w: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  <w:r w:rsidRPr="007353D3">
        <w:rPr>
          <w:sz w:val="26"/>
          <w:szCs w:val="26"/>
          <w:lang w:val="ru"/>
        </w:rPr>
        <w:t>3.3.2. </w:t>
      </w:r>
      <w:proofErr w:type="gramStart"/>
      <w:r w:rsidRPr="007353D3">
        <w:rPr>
          <w:sz w:val="26"/>
          <w:szCs w:val="26"/>
          <w:lang w:val="ru"/>
        </w:rPr>
        <w:t xml:space="preserve">При непредставлении документов, указанных в пункте 2.6.1 подраздела 2.6 настоящего регламента, заявителем (представителем заявителя) самостоятельно, сотрудник отдела не позднее 2 рабочих дней, следующих за днем поступления заявления и документов, осуществляет подготовку и направление межведомственных запросов по системе межведомственного электронного взаимодействия Тюменской области либо посредством внутриведомственного взаимодействия со структурными подразделениями администрации в органы и </w:t>
      </w:r>
      <w:r w:rsidRPr="007353D3">
        <w:rPr>
          <w:sz w:val="26"/>
          <w:szCs w:val="26"/>
          <w:lang w:val="ru"/>
        </w:rPr>
        <w:lastRenderedPageBreak/>
        <w:t>организации, указанные в пункте 2.6.1 подраздела 2.6</w:t>
      </w:r>
      <w:proofErr w:type="gramEnd"/>
      <w:r w:rsidRPr="007353D3">
        <w:rPr>
          <w:sz w:val="26"/>
          <w:szCs w:val="26"/>
          <w:lang w:val="ru"/>
        </w:rPr>
        <w:t xml:space="preserve"> настоящего регламента. При предоставлении заявителем (представителем заявителя) самостоятельно документов, указанных в пункте 2.6.1 подраздела 2.6 настоящего регламента, межведомственное электронное взаимодействие не проводится.</w:t>
      </w: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  <w:r w:rsidRPr="007353D3">
        <w:rPr>
          <w:sz w:val="26"/>
          <w:szCs w:val="26"/>
          <w:lang w:val="ru"/>
        </w:rPr>
        <w:t>3.3.3. </w:t>
      </w:r>
      <w:proofErr w:type="gramStart"/>
      <w:r w:rsidRPr="007353D3">
        <w:rPr>
          <w:sz w:val="26"/>
          <w:szCs w:val="26"/>
          <w:lang w:val="ru"/>
        </w:rPr>
        <w:t>Сотрудник отдела в течение 3 календарных дней со дня поступления в администрацию запрашиваемой информации (документов) с использованием системы межведомственного информационного взаимодействия или со дня регистрации заявления и документов в случае предоставления документов, указанных в пункте 2.6.1 подраздела 2.6 настоящего регламента заявителем (представителем заявителя) самостоятельно, осуществляет проверку заявления, документов и полученных в ходе межведомственного электронного взаимодействия документов (сведений) на предмет наличия</w:t>
      </w:r>
      <w:proofErr w:type="gramEnd"/>
      <w:r w:rsidRPr="007353D3">
        <w:rPr>
          <w:sz w:val="26"/>
          <w:szCs w:val="26"/>
          <w:lang w:val="ru"/>
        </w:rPr>
        <w:t xml:space="preserve"> оснований для отказа в предоставлении муниципальной услуги, установленных пунктом 2.7.3 подраздела 2.7 настоящего регламента.</w:t>
      </w: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  <w:r w:rsidRPr="007353D3">
        <w:rPr>
          <w:sz w:val="26"/>
          <w:szCs w:val="26"/>
          <w:lang w:val="ru"/>
        </w:rPr>
        <w:t>3.3.4. При наличии оснований для отказа в предоставлении муниципальной услуги, указанных в пункте 2.7.3 подраздела 2.7 настоящего регламента, сотрудник отдела в течение 2 рабочих дней со дня их выявления:</w:t>
      </w: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  <w:r w:rsidRPr="007353D3">
        <w:rPr>
          <w:sz w:val="26"/>
          <w:szCs w:val="26"/>
          <w:lang w:val="ru"/>
        </w:rPr>
        <w:t>1) осуществляет подготовку проекта решения об отказе в заключени</w:t>
      </w:r>
      <w:proofErr w:type="gramStart"/>
      <w:r w:rsidRPr="007353D3">
        <w:rPr>
          <w:sz w:val="26"/>
          <w:szCs w:val="26"/>
          <w:lang w:val="ru"/>
        </w:rPr>
        <w:t>и</w:t>
      </w:r>
      <w:proofErr w:type="gramEnd"/>
      <w:r w:rsidRPr="007353D3">
        <w:rPr>
          <w:sz w:val="26"/>
          <w:szCs w:val="26"/>
          <w:lang w:val="ru"/>
        </w:rPr>
        <w:t xml:space="preserve"> соглашения о перераспределении земельных участков. Отказ в заключени</w:t>
      </w:r>
      <w:proofErr w:type="gramStart"/>
      <w:r w:rsidRPr="007353D3">
        <w:rPr>
          <w:sz w:val="26"/>
          <w:szCs w:val="26"/>
          <w:lang w:val="ru"/>
        </w:rPr>
        <w:t>и</w:t>
      </w:r>
      <w:proofErr w:type="gramEnd"/>
      <w:r w:rsidRPr="007353D3">
        <w:rPr>
          <w:sz w:val="26"/>
          <w:szCs w:val="26"/>
          <w:lang w:val="ru"/>
        </w:rPr>
        <w:t xml:space="preserve"> соглашения о перераспределении земельных участков должен быть мотивированным с указанием (описанием) конкретных оснований отказа из установленных в пункте 2.7.3 подраздела 2.7 настоящего регламента, а также положения заявления или документа, в отношении которых выявлены такие основания;</w:t>
      </w: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  <w:r w:rsidRPr="007353D3">
        <w:rPr>
          <w:sz w:val="26"/>
          <w:szCs w:val="26"/>
          <w:lang w:val="ru"/>
        </w:rPr>
        <w:t>2) передает подготовленный проект решения об отказе в заключени</w:t>
      </w:r>
      <w:proofErr w:type="gramStart"/>
      <w:r w:rsidRPr="007353D3">
        <w:rPr>
          <w:sz w:val="26"/>
          <w:szCs w:val="26"/>
          <w:lang w:val="ru"/>
        </w:rPr>
        <w:t>и</w:t>
      </w:r>
      <w:proofErr w:type="gramEnd"/>
      <w:r w:rsidRPr="007353D3">
        <w:rPr>
          <w:sz w:val="26"/>
          <w:szCs w:val="26"/>
          <w:lang w:val="ru"/>
        </w:rPr>
        <w:t xml:space="preserve"> соглашения о перераспределении земельных участков на утверждение (подписание) </w:t>
      </w:r>
      <w:r w:rsidRPr="007353D3">
        <w:rPr>
          <w:sz w:val="26"/>
          <w:szCs w:val="26"/>
        </w:rPr>
        <w:t>главой</w:t>
      </w:r>
      <w:r w:rsidRPr="007353D3">
        <w:rPr>
          <w:sz w:val="26"/>
          <w:szCs w:val="26"/>
          <w:lang w:val="ru"/>
        </w:rPr>
        <w:t xml:space="preserve">, который подлежит утверждению (подписанию) в течение 2 рабочих дней со дня их поступления к </w:t>
      </w:r>
      <w:r w:rsidRPr="007353D3">
        <w:rPr>
          <w:sz w:val="26"/>
          <w:szCs w:val="26"/>
        </w:rPr>
        <w:t>главе</w:t>
      </w:r>
      <w:r w:rsidRPr="007353D3">
        <w:rPr>
          <w:sz w:val="26"/>
          <w:szCs w:val="26"/>
          <w:lang w:val="ru"/>
        </w:rPr>
        <w:t>.</w:t>
      </w: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  <w:r w:rsidRPr="007353D3">
        <w:rPr>
          <w:sz w:val="26"/>
          <w:szCs w:val="26"/>
          <w:lang w:val="ru"/>
        </w:rPr>
        <w:t xml:space="preserve">Сотрудник отдела в течение 1 рабочего дня, следующего за днем утверждения (подписания) </w:t>
      </w:r>
      <w:r w:rsidRPr="007353D3">
        <w:rPr>
          <w:sz w:val="26"/>
          <w:szCs w:val="26"/>
        </w:rPr>
        <w:t>главой</w:t>
      </w:r>
      <w:r w:rsidRPr="007353D3">
        <w:rPr>
          <w:sz w:val="26"/>
          <w:szCs w:val="26"/>
          <w:lang w:val="ru"/>
        </w:rPr>
        <w:t xml:space="preserve"> решения об отказе в заключени</w:t>
      </w:r>
      <w:proofErr w:type="gramStart"/>
      <w:r w:rsidRPr="007353D3">
        <w:rPr>
          <w:sz w:val="26"/>
          <w:szCs w:val="26"/>
          <w:lang w:val="ru"/>
        </w:rPr>
        <w:t>и</w:t>
      </w:r>
      <w:proofErr w:type="gramEnd"/>
      <w:r w:rsidRPr="007353D3">
        <w:rPr>
          <w:sz w:val="26"/>
          <w:szCs w:val="26"/>
          <w:lang w:val="ru"/>
        </w:rPr>
        <w:t xml:space="preserve"> соглашения о перераспределении земельных участков, в зависимости от указанного в заявлении способа получения результата муниципальной услуги обеспечивает его направление (выдачу) заявителю (представителю заявителя).</w:t>
      </w: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  <w:r w:rsidRPr="007353D3">
        <w:rPr>
          <w:sz w:val="26"/>
          <w:szCs w:val="26"/>
          <w:lang w:val="ru"/>
        </w:rPr>
        <w:t>3.3.5. </w:t>
      </w:r>
      <w:proofErr w:type="gramStart"/>
      <w:r w:rsidRPr="007353D3">
        <w:rPr>
          <w:sz w:val="26"/>
          <w:szCs w:val="26"/>
          <w:lang w:val="ru"/>
        </w:rPr>
        <w:t>При отсутствии оснований для отказа в предоставлении муниципальной услуги, указанных в пункте 2.7.3 подраздела 2.7 настоящего регламента, в случае если перераспределение земель и (или) земельных участков, находящихся в муниципальной собственности, и земельных участков, находящихся в частной собственности, осуществляется в соответствии с утвержденным проектом межевания территории, сотрудник отдела в течение 2 рабочих дней со дня выявления их отсутствия:</w:t>
      </w:r>
      <w:proofErr w:type="gramEnd"/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  <w:r w:rsidRPr="007353D3">
        <w:rPr>
          <w:sz w:val="26"/>
          <w:szCs w:val="26"/>
          <w:lang w:val="ru"/>
        </w:rPr>
        <w:t>1) осуществляет подготовку проекта согласия на заключение соглашения о перераспределении земельных участков в соответствии с утвержденным проектом межевания территории;</w:t>
      </w: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  <w:r w:rsidRPr="007353D3">
        <w:rPr>
          <w:sz w:val="26"/>
          <w:szCs w:val="26"/>
          <w:lang w:val="ru"/>
        </w:rPr>
        <w:t xml:space="preserve">2) передает подготовленный проект согласия на заключение соглашения о перераспределении земельных участков в соответствии с утвержденным проектом межевания территории на утверждение (подписание) </w:t>
      </w:r>
      <w:r w:rsidRPr="007353D3">
        <w:rPr>
          <w:sz w:val="26"/>
          <w:szCs w:val="26"/>
        </w:rPr>
        <w:t>главе</w:t>
      </w:r>
      <w:r w:rsidRPr="007353D3">
        <w:rPr>
          <w:sz w:val="26"/>
          <w:szCs w:val="26"/>
          <w:lang w:val="ru"/>
        </w:rPr>
        <w:t xml:space="preserve">, который подлежит утверждению (подписанию) в течение 2 рабочих дней со дня их поступления к </w:t>
      </w:r>
      <w:r w:rsidRPr="007353D3">
        <w:rPr>
          <w:sz w:val="26"/>
          <w:szCs w:val="26"/>
        </w:rPr>
        <w:t>главе</w:t>
      </w:r>
      <w:r w:rsidRPr="007353D3">
        <w:rPr>
          <w:sz w:val="26"/>
          <w:szCs w:val="26"/>
          <w:lang w:val="ru"/>
        </w:rPr>
        <w:t>.</w:t>
      </w: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  <w:r w:rsidRPr="007353D3">
        <w:rPr>
          <w:sz w:val="26"/>
          <w:szCs w:val="26"/>
          <w:lang w:val="ru"/>
        </w:rPr>
        <w:t xml:space="preserve">Сотрудник отдела в течение 1 рабочего дня, следующего за днем утверждения (подписания) </w:t>
      </w:r>
      <w:r w:rsidRPr="007353D3">
        <w:rPr>
          <w:sz w:val="26"/>
          <w:szCs w:val="26"/>
        </w:rPr>
        <w:t>главой</w:t>
      </w:r>
      <w:r w:rsidRPr="007353D3">
        <w:rPr>
          <w:sz w:val="26"/>
          <w:szCs w:val="26"/>
          <w:lang w:val="ru"/>
        </w:rPr>
        <w:t xml:space="preserve"> согласия на заключение соглашения о перераспределении земельных участков в соответствии с утвержденным проектом межевания территории, в зависимости от указанного в заявлении способа получения результата </w:t>
      </w:r>
      <w:r w:rsidRPr="007353D3">
        <w:rPr>
          <w:sz w:val="26"/>
          <w:szCs w:val="26"/>
          <w:lang w:val="ru"/>
        </w:rPr>
        <w:lastRenderedPageBreak/>
        <w:t>муниципальной услуги обеспечивает его направление (выдачу) заявителю (представителю заявителя).</w:t>
      </w: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  <w:r w:rsidRPr="007353D3">
        <w:rPr>
          <w:sz w:val="26"/>
          <w:szCs w:val="26"/>
          <w:lang w:val="ru"/>
        </w:rPr>
        <w:t>3.3.6. </w:t>
      </w:r>
      <w:proofErr w:type="gramStart"/>
      <w:r w:rsidRPr="007353D3">
        <w:rPr>
          <w:sz w:val="26"/>
          <w:szCs w:val="26"/>
          <w:lang w:val="ru"/>
        </w:rPr>
        <w:t>При отсутствии оснований для отказа в предоставлении муниципальной услуги, указанных в пункте 2.7.3 подраздела 2.7 настоящего регламента, в случае если перераспределение земель и (или) земельных участков, находящихся в муниципальной собственности, и земельных участков, находящихся в частной собственности, осуществляется в соответствии со схемой расположения земельного участка, сотрудник отдела в течение 2 рабочих дней со дня выявления их отсутствия:</w:t>
      </w:r>
      <w:proofErr w:type="gramEnd"/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  <w:r w:rsidRPr="007353D3">
        <w:rPr>
          <w:sz w:val="26"/>
          <w:szCs w:val="26"/>
          <w:lang w:val="ru"/>
        </w:rPr>
        <w:t>1)  осуществляет подготовку проекта решения об утверждении подготовленной заявителем (представителем заявителя) схемы расположения земельного участка;</w:t>
      </w: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  <w:r w:rsidRPr="007353D3">
        <w:rPr>
          <w:sz w:val="26"/>
          <w:szCs w:val="26"/>
          <w:lang w:val="ru"/>
        </w:rPr>
        <w:t xml:space="preserve">2) передает подготовленный проект решения об утверждении подготовленной заявителем (представителем заявителя) схемы расположения земельного участка на утверждение (подписание) </w:t>
      </w:r>
      <w:r w:rsidRPr="007353D3">
        <w:rPr>
          <w:sz w:val="26"/>
          <w:szCs w:val="26"/>
        </w:rPr>
        <w:t>главе</w:t>
      </w:r>
      <w:r w:rsidRPr="007353D3">
        <w:rPr>
          <w:sz w:val="26"/>
          <w:szCs w:val="26"/>
          <w:lang w:val="ru"/>
        </w:rPr>
        <w:t xml:space="preserve">, который подлежит утверждению (подписанию) в течение 2 рабочих дней со дня их поступления к </w:t>
      </w:r>
      <w:r w:rsidRPr="007353D3">
        <w:rPr>
          <w:sz w:val="26"/>
          <w:szCs w:val="26"/>
        </w:rPr>
        <w:t>главе</w:t>
      </w:r>
      <w:r w:rsidRPr="007353D3">
        <w:rPr>
          <w:sz w:val="26"/>
          <w:szCs w:val="26"/>
          <w:lang w:val="ru"/>
        </w:rPr>
        <w:t>.</w:t>
      </w: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  <w:r w:rsidRPr="007353D3">
        <w:rPr>
          <w:sz w:val="26"/>
          <w:szCs w:val="26"/>
          <w:lang w:val="ru"/>
        </w:rPr>
        <w:t xml:space="preserve">Сотрудник отдела в течение 1 рабочего дня, следующего за днем утверждения (подписания) </w:t>
      </w:r>
      <w:r w:rsidRPr="007353D3">
        <w:rPr>
          <w:sz w:val="26"/>
          <w:szCs w:val="26"/>
        </w:rPr>
        <w:t>главой</w:t>
      </w:r>
      <w:r w:rsidRPr="007353D3">
        <w:rPr>
          <w:sz w:val="26"/>
          <w:szCs w:val="26"/>
          <w:lang w:val="ru"/>
        </w:rPr>
        <w:t xml:space="preserve"> </w:t>
      </w:r>
      <w:proofErr w:type="gramStart"/>
      <w:r w:rsidRPr="007353D3">
        <w:rPr>
          <w:sz w:val="26"/>
          <w:szCs w:val="26"/>
          <w:lang w:val="ru"/>
        </w:rPr>
        <w:t>решения</w:t>
      </w:r>
      <w:proofErr w:type="gramEnd"/>
      <w:r w:rsidRPr="007353D3">
        <w:rPr>
          <w:sz w:val="26"/>
          <w:szCs w:val="26"/>
          <w:lang w:val="ru"/>
        </w:rPr>
        <w:t xml:space="preserve"> об утверждении подготовленной заявителем (представителем заявителя) схемы расположения земельного участка, в зависимости от указанного в заявлении способа получения результата муниципальной услуги обеспечивает его направление (выдачу) заявителю (представителю заявителя).</w:t>
      </w: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  <w:r w:rsidRPr="007353D3">
        <w:rPr>
          <w:sz w:val="26"/>
          <w:szCs w:val="26"/>
          <w:lang w:val="ru"/>
        </w:rPr>
        <w:t>3.4. Подготовка соглашения о перераспределении земельных участков после  поступления сведений о земельных участках, образуемых в результате перераспределения и направление (выдача) его заявителю</w:t>
      </w: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  <w:r w:rsidRPr="007353D3">
        <w:rPr>
          <w:sz w:val="26"/>
          <w:szCs w:val="26"/>
          <w:lang w:val="ru"/>
        </w:rPr>
        <w:t>3.4.1. Основанием для начала исполнения настоящей административной процедуры является окончание административной процедуры по приему и регистрации поступивших в администрацию сведений о земельных участках, образуемых в результате перераспределения</w:t>
      </w:r>
      <w:r w:rsidRPr="007353D3">
        <w:rPr>
          <w:sz w:val="26"/>
          <w:szCs w:val="26"/>
        </w:rPr>
        <w:t xml:space="preserve"> </w:t>
      </w:r>
      <w:r w:rsidRPr="007353D3">
        <w:rPr>
          <w:sz w:val="26"/>
          <w:szCs w:val="26"/>
          <w:lang w:val="ru"/>
        </w:rPr>
        <w:t>прием и регистрация</w:t>
      </w:r>
      <w:r w:rsidRPr="007353D3">
        <w:rPr>
          <w:sz w:val="26"/>
          <w:szCs w:val="26"/>
        </w:rPr>
        <w:t xml:space="preserve"> </w:t>
      </w:r>
      <w:r w:rsidRPr="007353D3">
        <w:rPr>
          <w:sz w:val="26"/>
          <w:szCs w:val="26"/>
          <w:lang w:val="ru"/>
        </w:rPr>
        <w:t>которых осуществляется в порядке, установленном подразделом 3.2 настоящего регламента для приема и регистрации заявления о предоставлении муниципальной услуги.</w:t>
      </w: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  <w:r w:rsidRPr="007353D3">
        <w:rPr>
          <w:sz w:val="26"/>
          <w:szCs w:val="26"/>
          <w:lang w:val="ru"/>
        </w:rPr>
        <w:t>3.4.2. Сотрудник отдела в течение 2 рабочих дней со дня регистрации поступивших сведений о земельных участках, образуемых в результате перераспределения:</w:t>
      </w: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  <w:r w:rsidRPr="007353D3">
        <w:rPr>
          <w:sz w:val="26"/>
          <w:szCs w:val="26"/>
          <w:lang w:val="ru"/>
        </w:rPr>
        <w:t>1) осуществляет подготовку проекта соглашения о перераспределении земельных участков;</w:t>
      </w: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  <w:r w:rsidRPr="007353D3">
        <w:rPr>
          <w:sz w:val="26"/>
          <w:szCs w:val="26"/>
          <w:lang w:val="ru"/>
        </w:rPr>
        <w:t xml:space="preserve">2) передает подготовленный проект соглашения о перераспределении земельных участков на утверждение (подписание) </w:t>
      </w:r>
      <w:r w:rsidRPr="007353D3">
        <w:rPr>
          <w:sz w:val="26"/>
          <w:szCs w:val="26"/>
        </w:rPr>
        <w:t>главе</w:t>
      </w:r>
      <w:r w:rsidRPr="007353D3">
        <w:rPr>
          <w:sz w:val="26"/>
          <w:szCs w:val="26"/>
          <w:lang w:val="ru"/>
        </w:rPr>
        <w:t xml:space="preserve">, который подлежит утверждению (подписанию) в течение 2 рабочих дней со дня их поступления к </w:t>
      </w:r>
      <w:r w:rsidRPr="007353D3">
        <w:rPr>
          <w:sz w:val="26"/>
          <w:szCs w:val="26"/>
        </w:rPr>
        <w:t>главе</w:t>
      </w:r>
      <w:r w:rsidRPr="007353D3">
        <w:rPr>
          <w:sz w:val="26"/>
          <w:szCs w:val="26"/>
          <w:lang w:val="ru"/>
        </w:rPr>
        <w:t>.</w:t>
      </w: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  <w:r w:rsidRPr="007353D3">
        <w:rPr>
          <w:sz w:val="26"/>
          <w:szCs w:val="26"/>
          <w:lang w:val="ru"/>
        </w:rPr>
        <w:t xml:space="preserve">Сотрудник отдела в течение 1 рабочего дня, следующего за днем утверждения (подписания) </w:t>
      </w:r>
      <w:r w:rsidRPr="007353D3">
        <w:rPr>
          <w:sz w:val="26"/>
          <w:szCs w:val="26"/>
        </w:rPr>
        <w:t>главой</w:t>
      </w:r>
      <w:r w:rsidRPr="007353D3">
        <w:rPr>
          <w:sz w:val="26"/>
          <w:szCs w:val="26"/>
          <w:lang w:val="ru"/>
        </w:rPr>
        <w:t xml:space="preserve"> проекта соглашения о перераспределении земельных участков, в зависимости от указанного в заявлении способа получения результата муниципальной услуги обеспечивает его направление (выдачу) заявителю (представителю заявителя).</w:t>
      </w: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  <w:r w:rsidRPr="007353D3">
        <w:rPr>
          <w:sz w:val="26"/>
          <w:szCs w:val="26"/>
          <w:lang w:val="ru"/>
        </w:rPr>
        <w:t>Вне зависимости от указанного в заявлении способа получения результата муниципальной услуги проект соглашения о перераспределении земельных участков направляется заявителю (представителю заявителя) в мобильное приложение «</w:t>
      </w:r>
      <w:proofErr w:type="spellStart"/>
      <w:r w:rsidRPr="007353D3">
        <w:rPr>
          <w:sz w:val="26"/>
          <w:szCs w:val="26"/>
          <w:lang w:val="ru"/>
        </w:rPr>
        <w:t>Госключ</w:t>
      </w:r>
      <w:proofErr w:type="spellEnd"/>
      <w:r w:rsidRPr="007353D3">
        <w:rPr>
          <w:sz w:val="26"/>
          <w:szCs w:val="26"/>
          <w:lang w:val="ru"/>
        </w:rPr>
        <w:t>» (при наличии технической возможности), в форме электронного документа, подписанного усиленной квалифицированной электронной подписью уполномоченного должностного лица.</w:t>
      </w: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  <w:r w:rsidRPr="007353D3">
        <w:rPr>
          <w:sz w:val="26"/>
          <w:szCs w:val="26"/>
          <w:lang w:val="ru"/>
        </w:rPr>
        <w:t>3.5. Исправление допущенных опечаток и (или) ошибок в выданных в результате предоставления муниципальной услуги документах</w:t>
      </w: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  <w:r w:rsidRPr="007353D3">
        <w:rPr>
          <w:sz w:val="26"/>
          <w:szCs w:val="26"/>
          <w:lang w:val="ru"/>
        </w:rPr>
        <w:lastRenderedPageBreak/>
        <w:t>3.5.1. Основанием для начала административной процедуры является выявление заявителем (представителем заявителя) в выданных в результате предоставления муниципальной услуги документах опечаток и (или) ошибок. Заявитель (представитель заявителя) может подать заявление об исправлении допущенных опечаток и (или) ошибок.</w:t>
      </w: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  <w:r w:rsidRPr="007353D3">
        <w:rPr>
          <w:sz w:val="26"/>
          <w:szCs w:val="26"/>
          <w:lang w:val="ru"/>
        </w:rPr>
        <w:t>3.5.2. При обращении с заявлением об исправлении допущенных опечаток и (или) ошибок заявитель (представитель заявителя) представляет:</w:t>
      </w: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  <w:r w:rsidRPr="007353D3">
        <w:rPr>
          <w:sz w:val="26"/>
          <w:szCs w:val="26"/>
          <w:lang w:val="ru"/>
        </w:rPr>
        <w:t>1) заявление об исправлении допущенных опечаток и (или) ошибок по форме, согласно приложению № 2 к настоящему регламенту, в случае направления заявления на бумажном носителе при личном обращении или почтовым отправлением; по форме, размещенной на Едином портале, Региональном портале, в случае подачи заявления в форме электронного документа с использованием «Личного кабинета»;</w:t>
      </w: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  <w:r w:rsidRPr="007353D3">
        <w:rPr>
          <w:sz w:val="26"/>
          <w:szCs w:val="26"/>
          <w:lang w:val="ru"/>
        </w:rPr>
        <w:t>2) документы, имеющие юридическую силу, свидетельствующие о наличии опечаток и (или) ошибок и содержащие правильные данные;</w:t>
      </w: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  <w:r w:rsidRPr="007353D3">
        <w:rPr>
          <w:sz w:val="26"/>
          <w:szCs w:val="26"/>
          <w:lang w:val="ru"/>
        </w:rPr>
        <w:t>3) выданный результат предоставления муниципальной услуги, в котором содержится опечатка и (или) ошибка.</w:t>
      </w: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  <w:r w:rsidRPr="007353D3">
        <w:rPr>
          <w:sz w:val="26"/>
          <w:szCs w:val="26"/>
          <w:lang w:val="ru"/>
        </w:rPr>
        <w:t>3.5.3. Заявление об исправлении допущенных опечаток и (или) ошибок может быть подано посредством личного обращения в МФЦ, почтового отправления, Единого портала, Регионального портала.</w:t>
      </w: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  <w:r w:rsidRPr="007353D3">
        <w:rPr>
          <w:sz w:val="26"/>
          <w:szCs w:val="26"/>
          <w:lang w:val="ru"/>
        </w:rPr>
        <w:t>3.5.4. Регистрация заявления об исправлении допущенных опечаток и (или) ошибок осуществляется в порядке и сроки, установленные подразделами 2.11 и 3.2 настоящего регламента.</w:t>
      </w: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  <w:r w:rsidRPr="007353D3">
        <w:rPr>
          <w:sz w:val="26"/>
          <w:szCs w:val="26"/>
          <w:lang w:val="ru"/>
        </w:rPr>
        <w:t>3.5.5. </w:t>
      </w:r>
      <w:proofErr w:type="gramStart"/>
      <w:r w:rsidRPr="007353D3">
        <w:rPr>
          <w:sz w:val="26"/>
          <w:szCs w:val="26"/>
          <w:lang w:val="ru"/>
        </w:rPr>
        <w:t>В случае выявления допущенных опечаток и (или) ошибок в выданных в результате предоставления муниципальной услуги документах сотрудником отдела осуществляется их исправление путем составления нового документа, являющегося результатом предоставления муниципальной услуги, и направление (выдача) заявителю (представителю заявителя) способом, указанным в заявлении об исправлении допущенных опечаток и (или) ошибок, в срок, не превышающий 5 рабочих дней со дня, следующего за днем регистрации</w:t>
      </w:r>
      <w:proofErr w:type="gramEnd"/>
      <w:r w:rsidRPr="007353D3">
        <w:rPr>
          <w:sz w:val="26"/>
          <w:szCs w:val="26"/>
          <w:lang w:val="ru"/>
        </w:rPr>
        <w:t xml:space="preserve"> заявления об исправлении допущенных опечаток и (или) ошибок.</w:t>
      </w: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  <w:proofErr w:type="gramStart"/>
      <w:r w:rsidRPr="007353D3">
        <w:rPr>
          <w:sz w:val="26"/>
          <w:szCs w:val="26"/>
          <w:lang w:val="ru"/>
        </w:rPr>
        <w:t>В случае отсутствия опечаток и ошибок в выданных в результате предоставления муниципальной услуги документах сотрудником отдела осуществляется подготовка письменного ответа с информацией об отсутствии опечаток и ошибок в выданных в результате предоставления муниципальной услуги документах и направление (выдача) заявителю (представителю заявителя) способом, указанным в заявлении об исправлении допущенных опечаток и (или) ошибок, в срок, не превышающий 5 рабочих дней со</w:t>
      </w:r>
      <w:proofErr w:type="gramEnd"/>
      <w:r w:rsidRPr="007353D3">
        <w:rPr>
          <w:sz w:val="26"/>
          <w:szCs w:val="26"/>
          <w:lang w:val="ru"/>
        </w:rPr>
        <w:t xml:space="preserve"> дня, следующего за днем регистрации заявления об исправлении допущенных опечаток и (или) ошибок.</w:t>
      </w: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</w:p>
    <w:p w:rsidR="00EC26CC" w:rsidRDefault="00EC26CC" w:rsidP="00EC26CC">
      <w:pPr>
        <w:jc w:val="center"/>
        <w:rPr>
          <w:sz w:val="26"/>
          <w:szCs w:val="26"/>
          <w:lang w:val="ru"/>
        </w:rPr>
      </w:pPr>
      <w:r w:rsidRPr="00763E39">
        <w:rPr>
          <w:sz w:val="26"/>
          <w:szCs w:val="26"/>
          <w:lang w:val="ru"/>
        </w:rPr>
        <w:t xml:space="preserve">IV. </w:t>
      </w:r>
      <w:r>
        <w:rPr>
          <w:sz w:val="26"/>
          <w:szCs w:val="26"/>
        </w:rPr>
        <w:t xml:space="preserve">Способы информирования </w:t>
      </w:r>
      <w:r>
        <w:rPr>
          <w:sz w:val="26"/>
          <w:szCs w:val="26"/>
          <w:lang w:val="ru"/>
        </w:rPr>
        <w:t xml:space="preserve">заявителя </w:t>
      </w:r>
    </w:p>
    <w:p w:rsidR="00EC26CC" w:rsidRDefault="00EC26CC" w:rsidP="00EC26CC">
      <w:pPr>
        <w:jc w:val="center"/>
        <w:rPr>
          <w:sz w:val="26"/>
          <w:szCs w:val="26"/>
          <w:lang w:val="ru"/>
        </w:rPr>
      </w:pPr>
      <w:r>
        <w:rPr>
          <w:sz w:val="26"/>
          <w:szCs w:val="26"/>
          <w:lang w:val="ru"/>
        </w:rPr>
        <w:t xml:space="preserve">об изменении статуса рассмотрения запроса о предоставлении </w:t>
      </w:r>
    </w:p>
    <w:p w:rsidR="00EC26CC" w:rsidRPr="00763E39" w:rsidRDefault="00EC26CC" w:rsidP="00EC26CC">
      <w:pPr>
        <w:jc w:val="center"/>
        <w:rPr>
          <w:sz w:val="26"/>
          <w:szCs w:val="26"/>
        </w:rPr>
      </w:pPr>
      <w:r>
        <w:rPr>
          <w:sz w:val="26"/>
          <w:szCs w:val="26"/>
          <w:lang w:val="ru"/>
        </w:rPr>
        <w:t xml:space="preserve">муниципальной услуги </w:t>
      </w:r>
    </w:p>
    <w:p w:rsidR="00EC26CC" w:rsidRPr="007353D3" w:rsidRDefault="00EC26CC" w:rsidP="007353D3">
      <w:pPr>
        <w:ind w:firstLineChars="200" w:firstLine="520"/>
        <w:jc w:val="center"/>
        <w:rPr>
          <w:sz w:val="26"/>
          <w:szCs w:val="26"/>
        </w:rPr>
      </w:pP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</w:p>
    <w:p w:rsidR="007A0021" w:rsidRPr="007353D3" w:rsidRDefault="007A0021" w:rsidP="007353D3">
      <w:pPr>
        <w:ind w:firstLineChars="200" w:firstLine="520"/>
        <w:jc w:val="both"/>
        <w:rPr>
          <w:sz w:val="26"/>
          <w:szCs w:val="26"/>
        </w:rPr>
      </w:pPr>
      <w:r w:rsidRPr="007353D3">
        <w:rPr>
          <w:sz w:val="26"/>
          <w:szCs w:val="26"/>
          <w:lang w:val="ru"/>
        </w:rPr>
        <w:t xml:space="preserve">Информирование заявителя об изменении статуса рассмотрения запроса о предоставлении муниципальной услуги осуществляется посредством Единого портала, в случае подачи указанного запроса с использованием Регионального портала - дополнительно посредством Регионального портала. </w:t>
      </w:r>
    </w:p>
    <w:p w:rsidR="007A0021" w:rsidRPr="00EC26CC" w:rsidRDefault="007A0021" w:rsidP="00EC26CC">
      <w:pPr>
        <w:pStyle w:val="ac"/>
        <w:keepNext/>
        <w:pageBreakBefore/>
        <w:shd w:val="clear" w:color="auto" w:fill="FFFFFF"/>
        <w:spacing w:before="0" w:beforeAutospacing="0" w:after="0" w:afterAutospacing="0" w:line="240" w:lineRule="auto"/>
        <w:ind w:firstLine="567"/>
        <w:jc w:val="right"/>
      </w:pPr>
      <w:r w:rsidRPr="00EC26CC">
        <w:rPr>
          <w:color w:val="000000"/>
          <w:shd w:val="clear" w:color="auto" w:fill="FFFFFF"/>
          <w:lang w:val="ru"/>
        </w:rPr>
        <w:lastRenderedPageBreak/>
        <w:t>Приложение №1</w:t>
      </w:r>
    </w:p>
    <w:p w:rsidR="007A0021" w:rsidRPr="00EC26CC" w:rsidRDefault="007A0021" w:rsidP="00EC26CC">
      <w:pPr>
        <w:pStyle w:val="ac"/>
        <w:keepNext/>
        <w:shd w:val="clear" w:color="auto" w:fill="FFFFFF"/>
        <w:spacing w:before="0" w:beforeAutospacing="0" w:after="0" w:afterAutospacing="0" w:line="240" w:lineRule="auto"/>
        <w:ind w:firstLine="567"/>
        <w:jc w:val="right"/>
      </w:pPr>
      <w:r w:rsidRPr="00EC26CC">
        <w:rPr>
          <w:color w:val="000000"/>
          <w:shd w:val="clear" w:color="auto" w:fill="FFFFFF"/>
          <w:lang w:val="ru"/>
        </w:rPr>
        <w:t>к административному регламенту</w:t>
      </w:r>
    </w:p>
    <w:p w:rsidR="007A0021" w:rsidRDefault="007A0021" w:rsidP="00EC26CC">
      <w:pPr>
        <w:pStyle w:val="ac"/>
        <w:keepNext/>
        <w:shd w:val="clear" w:color="auto" w:fill="FFFFFF"/>
        <w:spacing w:before="0" w:beforeAutospacing="0" w:after="0" w:afterAutospacing="0" w:line="240" w:lineRule="auto"/>
        <w:ind w:firstLine="567"/>
        <w:jc w:val="right"/>
        <w:rPr>
          <w:color w:val="000000"/>
          <w:shd w:val="clear" w:color="auto" w:fill="FFFFFF"/>
          <w:lang w:val="ru"/>
        </w:rPr>
      </w:pPr>
      <w:r w:rsidRPr="00EC26CC">
        <w:rPr>
          <w:color w:val="000000"/>
          <w:shd w:val="clear" w:color="auto" w:fill="FFFFFF"/>
          <w:lang w:val="ru"/>
        </w:rPr>
        <w:t>(бланк заявления)</w:t>
      </w:r>
    </w:p>
    <w:p w:rsidR="00D42EC7" w:rsidRPr="00EC26CC" w:rsidRDefault="00D42EC7" w:rsidP="00EC26CC">
      <w:pPr>
        <w:pStyle w:val="ac"/>
        <w:keepNext/>
        <w:shd w:val="clear" w:color="auto" w:fill="FFFFFF"/>
        <w:spacing w:before="0" w:beforeAutospacing="0" w:after="0" w:afterAutospacing="0" w:line="240" w:lineRule="auto"/>
        <w:ind w:firstLine="567"/>
        <w:jc w:val="right"/>
      </w:pPr>
    </w:p>
    <w:p w:rsidR="007A0021" w:rsidRPr="00EC26CC" w:rsidRDefault="007A0021" w:rsidP="00EC26CC">
      <w:pPr>
        <w:pStyle w:val="ac"/>
        <w:shd w:val="clear" w:color="auto" w:fill="FFFFFF"/>
        <w:spacing w:before="0" w:beforeAutospacing="0" w:after="0" w:afterAutospacing="0" w:line="240" w:lineRule="auto"/>
        <w:ind w:firstLine="567"/>
      </w:pPr>
    </w:p>
    <w:tbl>
      <w:tblPr>
        <w:tblW w:w="9525" w:type="dxa"/>
        <w:tblCellSpacing w:w="0" w:type="dxa"/>
        <w:tblInd w:w="15" w:type="dxa"/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362"/>
        <w:gridCol w:w="126"/>
        <w:gridCol w:w="2991"/>
        <w:gridCol w:w="1543"/>
        <w:gridCol w:w="299"/>
        <w:gridCol w:w="142"/>
        <w:gridCol w:w="1984"/>
        <w:gridCol w:w="2078"/>
      </w:tblGrid>
      <w:tr w:rsidR="007A0021" w:rsidRPr="00EC26CC" w:rsidTr="002909B6">
        <w:trPr>
          <w:trHeight w:val="60"/>
          <w:tblCellSpacing w:w="0" w:type="dxa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0021" w:rsidRPr="00EC26CC" w:rsidRDefault="007A0021" w:rsidP="00EC26CC">
            <w:pPr>
              <w:pStyle w:val="ac"/>
              <w:shd w:val="clear" w:color="auto" w:fill="FFFFFF"/>
              <w:spacing w:before="0" w:beforeAutospacing="0" w:after="0" w:afterAutospacing="0" w:line="240" w:lineRule="auto"/>
            </w:pPr>
            <w:r w:rsidRPr="00EC26CC">
              <w:rPr>
                <w:color w:val="000000"/>
                <w:shd w:val="clear" w:color="auto" w:fill="FFFFFF"/>
              </w:rPr>
              <w:t>№</w:t>
            </w:r>
          </w:p>
        </w:tc>
        <w:tc>
          <w:tcPr>
            <w:tcW w:w="873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0021" w:rsidRPr="00EC26CC" w:rsidRDefault="007A0021" w:rsidP="00EC26CC">
            <w:pPr>
              <w:pStyle w:val="ac"/>
              <w:spacing w:before="0" w:beforeAutospacing="0" w:after="0" w:afterAutospacing="0" w:line="240" w:lineRule="auto"/>
              <w:jc w:val="center"/>
            </w:pPr>
            <w:r w:rsidRPr="00EC26CC">
              <w:t>администрация Казанского</w:t>
            </w:r>
          </w:p>
          <w:p w:rsidR="007A0021" w:rsidRPr="00EC26CC" w:rsidRDefault="007A0021" w:rsidP="00EC26CC">
            <w:pPr>
              <w:pStyle w:val="ac"/>
              <w:spacing w:before="0" w:beforeAutospacing="0" w:after="0" w:afterAutospacing="0" w:line="240" w:lineRule="auto"/>
              <w:jc w:val="center"/>
            </w:pPr>
            <w:r w:rsidRPr="00EC26CC">
              <w:t>муниципального округа</w:t>
            </w:r>
          </w:p>
        </w:tc>
      </w:tr>
      <w:tr w:rsidR="007A0021" w:rsidRPr="00EC26CC" w:rsidTr="002909B6">
        <w:trPr>
          <w:tblCellSpacing w:w="0" w:type="dxa"/>
        </w:trPr>
        <w:tc>
          <w:tcPr>
            <w:tcW w:w="3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0021" w:rsidRPr="00EC26CC" w:rsidRDefault="007A0021" w:rsidP="00EC26CC">
            <w:pPr>
              <w:pStyle w:val="ac"/>
              <w:spacing w:before="0" w:beforeAutospacing="0" w:after="0" w:afterAutospacing="0" w:line="240" w:lineRule="auto"/>
            </w:pPr>
            <w:r w:rsidRPr="00EC26CC">
              <w:rPr>
                <w:b/>
                <w:bCs/>
              </w:rPr>
              <w:t>1.</w:t>
            </w:r>
          </w:p>
        </w:tc>
        <w:tc>
          <w:tcPr>
            <w:tcW w:w="29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0021" w:rsidRPr="00EC26CC" w:rsidRDefault="007A0021" w:rsidP="00EC26CC">
            <w:pPr>
              <w:pStyle w:val="ac"/>
              <w:shd w:val="clear" w:color="auto" w:fill="FFFFFF"/>
              <w:spacing w:before="0" w:beforeAutospacing="0" w:after="0" w:afterAutospacing="0" w:line="240" w:lineRule="auto"/>
              <w:jc w:val="center"/>
            </w:pPr>
            <w:r w:rsidRPr="00EC26CC"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  <w:t>Заявитель</w:t>
            </w:r>
          </w:p>
        </w:tc>
        <w:tc>
          <w:tcPr>
            <w:tcW w:w="18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0021" w:rsidRPr="00EC26CC" w:rsidRDefault="007A0021" w:rsidP="00EC26CC">
            <w:pPr>
              <w:pStyle w:val="ac"/>
              <w:keepNext/>
              <w:shd w:val="clear" w:color="auto" w:fill="FFFFFF"/>
              <w:spacing w:before="0" w:beforeAutospacing="0" w:after="0" w:afterAutospacing="0" w:line="240" w:lineRule="auto"/>
              <w:jc w:val="center"/>
            </w:pPr>
            <w:r w:rsidRPr="00EC26CC">
              <w:rPr>
                <w:b/>
                <w:bCs/>
                <w:i/>
                <w:iCs/>
                <w:color w:val="000000"/>
                <w:sz w:val="16"/>
                <w:szCs w:val="16"/>
                <w:u w:val="single"/>
                <w:shd w:val="clear" w:color="auto" w:fill="FFFFFF"/>
              </w:rPr>
              <w:t>Для физических лиц</w:t>
            </w:r>
          </w:p>
          <w:p w:rsidR="007A0021" w:rsidRPr="00EC26CC" w:rsidRDefault="007A0021" w:rsidP="00EC26CC">
            <w:pPr>
              <w:pStyle w:val="ac"/>
              <w:keepNext/>
              <w:shd w:val="clear" w:color="auto" w:fill="FFFFFF"/>
              <w:spacing w:before="0" w:beforeAutospacing="0" w:after="0" w:afterAutospacing="0" w:line="240" w:lineRule="auto"/>
              <w:jc w:val="center"/>
            </w:pPr>
            <w:r w:rsidRPr="00EC26CC">
              <w:rPr>
                <w:color w:val="000000"/>
                <w:sz w:val="16"/>
                <w:szCs w:val="16"/>
                <w:shd w:val="clear" w:color="auto" w:fill="FFFFFF"/>
              </w:rPr>
              <w:t xml:space="preserve">Фамилия, имя, отчество (при наличии), </w:t>
            </w:r>
            <w:r w:rsidRPr="00EC26CC">
              <w:rPr>
                <w:b/>
                <w:bCs/>
                <w:color w:val="000000"/>
                <w:sz w:val="16"/>
                <w:szCs w:val="16"/>
                <w:shd w:val="clear" w:color="auto" w:fill="FFFFFF"/>
              </w:rPr>
              <w:t>дата и место рождения</w:t>
            </w:r>
          </w:p>
          <w:p w:rsidR="007A0021" w:rsidRPr="00EC26CC" w:rsidRDefault="007A0021" w:rsidP="00EC26CC">
            <w:pPr>
              <w:pStyle w:val="ac"/>
              <w:keepNext/>
              <w:shd w:val="clear" w:color="auto" w:fill="FFFFFF"/>
              <w:spacing w:before="0" w:beforeAutospacing="0" w:after="0" w:afterAutospacing="0" w:line="240" w:lineRule="auto"/>
              <w:jc w:val="center"/>
            </w:pPr>
          </w:p>
          <w:p w:rsidR="007A0021" w:rsidRPr="00EC26CC" w:rsidRDefault="007A0021" w:rsidP="00EC26CC">
            <w:pPr>
              <w:pStyle w:val="ac"/>
              <w:keepNext/>
              <w:shd w:val="clear" w:color="auto" w:fill="FFFFFF"/>
              <w:spacing w:before="0" w:beforeAutospacing="0" w:after="0" w:afterAutospacing="0" w:line="240" w:lineRule="auto"/>
              <w:jc w:val="center"/>
            </w:pPr>
            <w:r w:rsidRPr="00EC26CC">
              <w:rPr>
                <w:b/>
                <w:bCs/>
                <w:i/>
                <w:iCs/>
                <w:color w:val="000000"/>
                <w:sz w:val="16"/>
                <w:szCs w:val="16"/>
                <w:u w:val="single"/>
                <w:shd w:val="clear" w:color="auto" w:fill="FFFFFF"/>
              </w:rPr>
              <w:t>Для юридических лиц</w:t>
            </w:r>
          </w:p>
          <w:p w:rsidR="007A0021" w:rsidRPr="00EC26CC" w:rsidRDefault="007A0021" w:rsidP="00EC26CC">
            <w:pPr>
              <w:pStyle w:val="ac"/>
              <w:keepNext/>
              <w:shd w:val="clear" w:color="auto" w:fill="FFFFFF"/>
              <w:spacing w:before="0" w:beforeAutospacing="0" w:after="0" w:afterAutospacing="0" w:line="240" w:lineRule="auto"/>
              <w:jc w:val="center"/>
            </w:pPr>
            <w:r w:rsidRPr="00EC26CC">
              <w:rPr>
                <w:b/>
                <w:bCs/>
                <w:color w:val="000000"/>
                <w:sz w:val="16"/>
                <w:szCs w:val="16"/>
                <w:shd w:val="clear" w:color="auto" w:fill="FFFFFF"/>
              </w:rPr>
              <w:t>Полное наименование юридического лица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0021" w:rsidRPr="00EC26CC" w:rsidRDefault="007A0021" w:rsidP="00EC26CC">
            <w:pPr>
              <w:pStyle w:val="ac"/>
              <w:keepNext/>
              <w:shd w:val="clear" w:color="auto" w:fill="FFFFFF"/>
              <w:spacing w:before="0" w:beforeAutospacing="0" w:after="0" w:afterAutospacing="0" w:line="240" w:lineRule="auto"/>
              <w:jc w:val="center"/>
            </w:pPr>
            <w:r w:rsidRPr="00EC26CC">
              <w:rPr>
                <w:b/>
                <w:bCs/>
                <w:i/>
                <w:iCs/>
                <w:color w:val="000000"/>
                <w:sz w:val="16"/>
                <w:szCs w:val="16"/>
                <w:u w:val="single"/>
                <w:shd w:val="clear" w:color="auto" w:fill="FFFFFF"/>
              </w:rPr>
              <w:t>Для физических лиц</w:t>
            </w:r>
          </w:p>
          <w:p w:rsidR="007A0021" w:rsidRPr="00EC26CC" w:rsidRDefault="007A0021" w:rsidP="00EC26CC">
            <w:pPr>
              <w:pStyle w:val="ac"/>
              <w:keepNext/>
              <w:shd w:val="clear" w:color="auto" w:fill="FFFFFF"/>
              <w:spacing w:before="0" w:beforeAutospacing="0" w:after="0" w:afterAutospacing="0" w:line="240" w:lineRule="auto"/>
              <w:jc w:val="center"/>
            </w:pPr>
            <w:proofErr w:type="gramStart"/>
            <w:r w:rsidRPr="00EC26CC">
              <w:rPr>
                <w:color w:val="000000"/>
                <w:sz w:val="16"/>
                <w:szCs w:val="16"/>
                <w:shd w:val="clear" w:color="auto" w:fill="FFFFFF"/>
              </w:rPr>
              <w:t>Документ, удостоверяющий личность (вид, серия, номер, выдавший орган, дата выдачи, код подразделения)</w:t>
            </w:r>
            <w:proofErr w:type="gramEnd"/>
          </w:p>
          <w:p w:rsidR="007A0021" w:rsidRPr="00EC26CC" w:rsidRDefault="007A0021" w:rsidP="00EC26CC">
            <w:pPr>
              <w:pStyle w:val="ac"/>
              <w:keepNext/>
              <w:shd w:val="clear" w:color="auto" w:fill="FFFFFF"/>
              <w:spacing w:before="0" w:beforeAutospacing="0" w:after="0" w:afterAutospacing="0" w:line="240" w:lineRule="auto"/>
              <w:jc w:val="center"/>
            </w:pPr>
            <w:r w:rsidRPr="00EC26CC">
              <w:rPr>
                <w:b/>
                <w:bCs/>
                <w:i/>
                <w:iCs/>
                <w:color w:val="000000"/>
                <w:sz w:val="16"/>
                <w:szCs w:val="16"/>
                <w:u w:val="single"/>
                <w:shd w:val="clear" w:color="auto" w:fill="FFFFFF"/>
              </w:rPr>
              <w:t>Для юридических лиц</w:t>
            </w:r>
          </w:p>
          <w:p w:rsidR="007A0021" w:rsidRPr="00EC26CC" w:rsidRDefault="007A0021" w:rsidP="00EC26CC">
            <w:pPr>
              <w:pStyle w:val="ac"/>
              <w:keepNext/>
              <w:shd w:val="clear" w:color="auto" w:fill="FFFFFF"/>
              <w:spacing w:before="0" w:beforeAutospacing="0" w:after="0" w:afterAutospacing="0" w:line="240" w:lineRule="auto"/>
              <w:jc w:val="center"/>
            </w:pPr>
            <w:r w:rsidRPr="00EC26CC">
              <w:rPr>
                <w:b/>
                <w:bCs/>
                <w:color w:val="000000"/>
                <w:sz w:val="16"/>
                <w:szCs w:val="16"/>
                <w:shd w:val="clear" w:color="auto" w:fill="FFFFFF"/>
              </w:rPr>
              <w:t>ОГРН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0021" w:rsidRPr="00EC26CC" w:rsidRDefault="007A0021" w:rsidP="00EC26CC">
            <w:pPr>
              <w:pStyle w:val="ac"/>
              <w:keepNext/>
              <w:shd w:val="clear" w:color="auto" w:fill="FFFFFF"/>
              <w:spacing w:before="0" w:beforeAutospacing="0" w:after="0" w:afterAutospacing="0" w:line="240" w:lineRule="auto"/>
              <w:jc w:val="center"/>
            </w:pPr>
            <w:r w:rsidRPr="00EC26CC">
              <w:rPr>
                <w:color w:val="000000"/>
                <w:sz w:val="16"/>
                <w:szCs w:val="16"/>
                <w:shd w:val="clear" w:color="auto" w:fill="FFFFFF"/>
              </w:rPr>
              <w:t>Контактные данные (почтовый адрес, номер телефона, адрес электронной почты)</w:t>
            </w:r>
          </w:p>
        </w:tc>
      </w:tr>
      <w:tr w:rsidR="007A0021" w:rsidRPr="00EC26CC" w:rsidTr="002909B6">
        <w:trPr>
          <w:tblCellSpacing w:w="0" w:type="dxa"/>
        </w:trPr>
        <w:tc>
          <w:tcPr>
            <w:tcW w:w="3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0021" w:rsidRPr="00EC26CC" w:rsidRDefault="007A0021" w:rsidP="00EC26CC"/>
        </w:tc>
        <w:tc>
          <w:tcPr>
            <w:tcW w:w="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0021" w:rsidRPr="00EC26CC" w:rsidRDefault="007A0021" w:rsidP="00EC26CC">
            <w:pPr>
              <w:pStyle w:val="ac"/>
              <w:spacing w:before="0" w:beforeAutospacing="0" w:after="0" w:afterAutospacing="0" w:line="240" w:lineRule="auto"/>
            </w:pP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0021" w:rsidRPr="00EC26CC" w:rsidRDefault="007A0021" w:rsidP="00EC26CC">
            <w:pPr>
              <w:pStyle w:val="ac"/>
              <w:keepNext/>
              <w:shd w:val="clear" w:color="auto" w:fill="FFFFFF"/>
              <w:spacing w:before="0" w:beforeAutospacing="0" w:after="0" w:afterAutospacing="0" w:line="240" w:lineRule="auto"/>
              <w:jc w:val="center"/>
            </w:pPr>
          </w:p>
          <w:p w:rsidR="007A0021" w:rsidRPr="00EC26CC" w:rsidRDefault="007A0021" w:rsidP="00EC26CC">
            <w:pPr>
              <w:pStyle w:val="ac"/>
              <w:keepNext/>
              <w:shd w:val="clear" w:color="auto" w:fill="FFFFFF"/>
              <w:spacing w:before="0" w:beforeAutospacing="0" w:after="0" w:afterAutospacing="0" w:line="240" w:lineRule="auto"/>
              <w:jc w:val="center"/>
            </w:pPr>
            <w:r w:rsidRPr="00EC26CC">
              <w:rPr>
                <w:b/>
                <w:bCs/>
                <w:color w:val="000000"/>
                <w:sz w:val="16"/>
                <w:szCs w:val="16"/>
                <w:shd w:val="clear" w:color="auto" w:fill="FFFFFF"/>
              </w:rPr>
              <w:t>физическое лицо</w:t>
            </w:r>
            <w:r w:rsidRPr="00EC26CC">
              <w:rPr>
                <w:color w:val="000000"/>
                <w:sz w:val="16"/>
                <w:szCs w:val="16"/>
                <w:shd w:val="clear" w:color="auto" w:fill="FFFFFF"/>
              </w:rPr>
              <w:t xml:space="preserve"> (гражданин)</w:t>
            </w:r>
          </w:p>
          <w:p w:rsidR="007A0021" w:rsidRPr="00EC26CC" w:rsidRDefault="007A0021" w:rsidP="00EC26CC">
            <w:pPr>
              <w:pStyle w:val="ac"/>
              <w:keepNext/>
              <w:shd w:val="clear" w:color="auto" w:fill="FFFFFF"/>
              <w:spacing w:before="0" w:beforeAutospacing="0" w:after="0" w:afterAutospacing="0" w:line="240" w:lineRule="auto"/>
              <w:jc w:val="center"/>
            </w:pPr>
          </w:p>
        </w:tc>
        <w:tc>
          <w:tcPr>
            <w:tcW w:w="18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0021" w:rsidRPr="00EC26CC" w:rsidRDefault="007A0021" w:rsidP="00EC26CC">
            <w:pPr>
              <w:pStyle w:val="ac"/>
              <w:shd w:val="clear" w:color="auto" w:fill="FFFFFF"/>
              <w:spacing w:before="0" w:beforeAutospacing="0" w:after="0" w:afterAutospacing="0" w:line="240" w:lineRule="auto"/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0021" w:rsidRPr="00EC26CC" w:rsidRDefault="007A0021" w:rsidP="00EC26CC">
            <w:pPr>
              <w:pStyle w:val="ac"/>
              <w:keepNext/>
              <w:shd w:val="clear" w:color="auto" w:fill="FFFFFF"/>
              <w:spacing w:before="0" w:beforeAutospacing="0" w:after="0" w:afterAutospacing="0" w:line="240" w:lineRule="auto"/>
              <w:jc w:val="center"/>
            </w:pP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0021" w:rsidRPr="00EC26CC" w:rsidRDefault="007A0021" w:rsidP="00EC26CC">
            <w:pPr>
              <w:pStyle w:val="ac"/>
              <w:shd w:val="clear" w:color="auto" w:fill="FFFFFF"/>
              <w:spacing w:before="0" w:beforeAutospacing="0" w:after="0" w:afterAutospacing="0" w:line="240" w:lineRule="auto"/>
            </w:pPr>
          </w:p>
        </w:tc>
      </w:tr>
      <w:tr w:rsidR="007A0021" w:rsidRPr="00EC26CC" w:rsidTr="002909B6">
        <w:trPr>
          <w:tblCellSpacing w:w="0" w:type="dxa"/>
        </w:trPr>
        <w:tc>
          <w:tcPr>
            <w:tcW w:w="3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0021" w:rsidRPr="00EC26CC" w:rsidRDefault="007A0021" w:rsidP="00EC26CC"/>
        </w:tc>
        <w:tc>
          <w:tcPr>
            <w:tcW w:w="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0021" w:rsidRPr="00EC26CC" w:rsidRDefault="007A0021" w:rsidP="00EC26CC">
            <w:pPr>
              <w:pStyle w:val="ac"/>
              <w:spacing w:before="0" w:beforeAutospacing="0" w:after="0" w:afterAutospacing="0" w:line="240" w:lineRule="auto"/>
            </w:pP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0021" w:rsidRPr="00EC26CC" w:rsidRDefault="007A0021" w:rsidP="00EC26CC">
            <w:pPr>
              <w:pStyle w:val="ac"/>
              <w:shd w:val="clear" w:color="auto" w:fill="FFFFFF"/>
              <w:spacing w:before="0" w:beforeAutospacing="0" w:after="0" w:afterAutospacing="0" w:line="240" w:lineRule="auto"/>
              <w:jc w:val="center"/>
            </w:pPr>
          </w:p>
          <w:p w:rsidR="007A0021" w:rsidRPr="00EC26CC" w:rsidRDefault="007A0021" w:rsidP="00EC26CC">
            <w:pPr>
              <w:pStyle w:val="ac"/>
              <w:shd w:val="clear" w:color="auto" w:fill="FFFFFF"/>
              <w:spacing w:before="0" w:beforeAutospacing="0" w:after="0" w:afterAutospacing="0" w:line="240" w:lineRule="auto"/>
              <w:jc w:val="center"/>
            </w:pPr>
            <w:r w:rsidRPr="00EC26CC">
              <w:rPr>
                <w:b/>
                <w:bCs/>
                <w:sz w:val="16"/>
                <w:szCs w:val="16"/>
                <w:shd w:val="clear" w:color="auto" w:fill="FFFFFF"/>
              </w:rPr>
              <w:t>юридическое лицо</w:t>
            </w:r>
          </w:p>
        </w:tc>
        <w:tc>
          <w:tcPr>
            <w:tcW w:w="18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0021" w:rsidRPr="00EC26CC" w:rsidRDefault="007A0021" w:rsidP="00EC26CC">
            <w:pPr>
              <w:pStyle w:val="ac"/>
              <w:shd w:val="clear" w:color="auto" w:fill="FFFFFF"/>
              <w:spacing w:before="0" w:beforeAutospacing="0" w:after="0" w:afterAutospacing="0" w:line="240" w:lineRule="auto"/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0021" w:rsidRPr="00EC26CC" w:rsidRDefault="007A0021" w:rsidP="00EC26CC">
            <w:pPr>
              <w:pStyle w:val="ac"/>
              <w:shd w:val="clear" w:color="auto" w:fill="FFFFFF"/>
              <w:spacing w:before="0" w:beforeAutospacing="0" w:after="0" w:afterAutospacing="0" w:line="240" w:lineRule="auto"/>
            </w:pP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0021" w:rsidRPr="00EC26CC" w:rsidRDefault="007A0021" w:rsidP="00EC26CC"/>
        </w:tc>
      </w:tr>
      <w:tr w:rsidR="007A0021" w:rsidRPr="00EC26CC" w:rsidTr="002909B6">
        <w:trPr>
          <w:tblCellSpacing w:w="0" w:type="dxa"/>
        </w:trPr>
        <w:tc>
          <w:tcPr>
            <w:tcW w:w="3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0021" w:rsidRPr="00EC26CC" w:rsidRDefault="007A0021" w:rsidP="00EC26CC"/>
        </w:tc>
        <w:tc>
          <w:tcPr>
            <w:tcW w:w="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0021" w:rsidRPr="00EC26CC" w:rsidRDefault="007A0021" w:rsidP="00EC26CC">
            <w:pPr>
              <w:pStyle w:val="ac"/>
              <w:spacing w:before="0" w:beforeAutospacing="0" w:after="0" w:afterAutospacing="0" w:line="240" w:lineRule="auto"/>
            </w:pP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0021" w:rsidRPr="00EC26CC" w:rsidRDefault="007A0021" w:rsidP="00EC26CC">
            <w:pPr>
              <w:pStyle w:val="ac"/>
              <w:shd w:val="clear" w:color="auto" w:fill="FFFFFF"/>
              <w:spacing w:before="0" w:beforeAutospacing="0" w:after="0" w:afterAutospacing="0" w:line="240" w:lineRule="auto"/>
              <w:jc w:val="center"/>
            </w:pPr>
            <w:r w:rsidRPr="00EC26CC">
              <w:rPr>
                <w:b/>
                <w:bCs/>
                <w:sz w:val="16"/>
                <w:szCs w:val="16"/>
                <w:shd w:val="clear" w:color="auto" w:fill="FFFFFF"/>
              </w:rPr>
              <w:t>представитель</w:t>
            </w:r>
            <w:r w:rsidRPr="00EC26CC">
              <w:rPr>
                <w:sz w:val="16"/>
                <w:szCs w:val="16"/>
                <w:shd w:val="clear" w:color="auto" w:fill="FFFFFF"/>
              </w:rPr>
              <w:t xml:space="preserve"> </w:t>
            </w:r>
            <w:r w:rsidRPr="00EC26CC">
              <w:rPr>
                <w:b/>
                <w:bCs/>
                <w:sz w:val="16"/>
                <w:szCs w:val="16"/>
                <w:shd w:val="clear" w:color="auto" w:fill="FFFFFF"/>
              </w:rPr>
              <w:t>заявителя</w:t>
            </w:r>
            <w:r w:rsidRPr="00EC26CC">
              <w:rPr>
                <w:sz w:val="16"/>
                <w:szCs w:val="16"/>
                <w:shd w:val="clear" w:color="auto" w:fill="FFFFFF"/>
              </w:rPr>
              <w:t xml:space="preserve"> </w:t>
            </w:r>
            <w:r w:rsidRPr="00EC26CC">
              <w:rPr>
                <w:i/>
                <w:iCs/>
                <w:sz w:val="12"/>
                <w:szCs w:val="12"/>
                <w:shd w:val="clear" w:color="auto" w:fill="FFFFFF"/>
              </w:rPr>
              <w:t>(заполняется в случае обращения представителя заявителя физического или юридического лица)</w:t>
            </w:r>
          </w:p>
        </w:tc>
        <w:tc>
          <w:tcPr>
            <w:tcW w:w="18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0021" w:rsidRPr="00EC26CC" w:rsidRDefault="007A0021" w:rsidP="00EC26CC">
            <w:pPr>
              <w:pStyle w:val="ac"/>
              <w:shd w:val="clear" w:color="auto" w:fill="FFFFFF"/>
              <w:spacing w:before="0" w:beforeAutospacing="0" w:after="0" w:afterAutospacing="0" w:line="240" w:lineRule="auto"/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0021" w:rsidRPr="00EC26CC" w:rsidRDefault="007A0021" w:rsidP="00EC26CC">
            <w:pPr>
              <w:pStyle w:val="ac"/>
              <w:shd w:val="clear" w:color="auto" w:fill="FFFFFF"/>
              <w:spacing w:before="0" w:beforeAutospacing="0" w:after="0" w:afterAutospacing="0" w:line="240" w:lineRule="auto"/>
            </w:pP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0021" w:rsidRPr="00EC26CC" w:rsidRDefault="007A0021" w:rsidP="00EC26CC">
            <w:pPr>
              <w:pStyle w:val="ac"/>
              <w:shd w:val="clear" w:color="auto" w:fill="FFFFFF"/>
              <w:spacing w:before="0" w:beforeAutospacing="0" w:after="0" w:afterAutospacing="0" w:line="240" w:lineRule="auto"/>
            </w:pPr>
          </w:p>
        </w:tc>
      </w:tr>
      <w:tr w:rsidR="007A0021" w:rsidRPr="00EC26CC" w:rsidTr="002909B6">
        <w:trPr>
          <w:tblCellSpacing w:w="0" w:type="dxa"/>
        </w:trPr>
        <w:tc>
          <w:tcPr>
            <w:tcW w:w="3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0021" w:rsidRPr="00EC26CC" w:rsidRDefault="007A0021" w:rsidP="00EC26CC">
            <w:pPr>
              <w:pStyle w:val="ac"/>
              <w:spacing w:before="0" w:beforeAutospacing="0" w:after="0" w:afterAutospacing="0" w:line="240" w:lineRule="auto"/>
            </w:pPr>
            <w:r w:rsidRPr="00EC26CC">
              <w:rPr>
                <w:b/>
                <w:bCs/>
              </w:rPr>
              <w:t>2.</w:t>
            </w:r>
          </w:p>
        </w:tc>
        <w:tc>
          <w:tcPr>
            <w:tcW w:w="873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0021" w:rsidRPr="00EC26CC" w:rsidRDefault="007A0021" w:rsidP="00EC26CC">
            <w:pPr>
              <w:pStyle w:val="ac"/>
              <w:spacing w:before="0" w:beforeAutospacing="0" w:after="0" w:afterAutospacing="0" w:line="240" w:lineRule="auto"/>
            </w:pPr>
            <w:r w:rsidRPr="00EC26CC">
              <w:rPr>
                <w:b/>
                <w:bCs/>
              </w:rPr>
              <w:t>Прошу заключить соглашение о перераспределении земель и (или) земельных участков:</w:t>
            </w:r>
          </w:p>
        </w:tc>
      </w:tr>
      <w:tr w:rsidR="007A0021" w:rsidRPr="00EC26CC" w:rsidTr="002909B6">
        <w:trPr>
          <w:tblCellSpacing w:w="0" w:type="dxa"/>
        </w:trPr>
        <w:tc>
          <w:tcPr>
            <w:tcW w:w="3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0021" w:rsidRPr="00EC26CC" w:rsidRDefault="007A0021" w:rsidP="00EC26CC"/>
        </w:tc>
        <w:tc>
          <w:tcPr>
            <w:tcW w:w="44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0021" w:rsidRPr="00EC26CC" w:rsidRDefault="007A0021" w:rsidP="00EC26CC">
            <w:pPr>
              <w:pStyle w:val="ac"/>
              <w:spacing w:before="0" w:beforeAutospacing="0" w:after="0" w:afterAutospacing="0" w:line="240" w:lineRule="auto"/>
            </w:pPr>
            <w:r w:rsidRPr="00EC26CC">
              <w:rPr>
                <w:sz w:val="20"/>
                <w:szCs w:val="20"/>
              </w:rPr>
              <w:t>кадастровый номер земельного участка или кадастровые номера земельных участков, перераспределение которых планируется осуществить</w:t>
            </w:r>
          </w:p>
        </w:tc>
        <w:tc>
          <w:tcPr>
            <w:tcW w:w="40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0021" w:rsidRPr="00EC26CC" w:rsidRDefault="007A0021" w:rsidP="00EC26CC">
            <w:pPr>
              <w:pStyle w:val="ac"/>
              <w:spacing w:before="0" w:beforeAutospacing="0" w:after="0" w:afterAutospacing="0" w:line="240" w:lineRule="auto"/>
            </w:pPr>
          </w:p>
        </w:tc>
      </w:tr>
      <w:tr w:rsidR="007A0021" w:rsidRPr="00EC26CC" w:rsidTr="002909B6">
        <w:trPr>
          <w:tblCellSpacing w:w="0" w:type="dxa"/>
        </w:trPr>
        <w:tc>
          <w:tcPr>
            <w:tcW w:w="3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0021" w:rsidRPr="00EC26CC" w:rsidRDefault="007A0021" w:rsidP="00EC26CC"/>
        </w:tc>
        <w:tc>
          <w:tcPr>
            <w:tcW w:w="44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0021" w:rsidRPr="00EC26CC" w:rsidRDefault="007A0021" w:rsidP="00EC26CC">
            <w:pPr>
              <w:pStyle w:val="ac"/>
              <w:spacing w:before="0" w:beforeAutospacing="0" w:after="0" w:afterAutospacing="0" w:line="240" w:lineRule="auto"/>
            </w:pPr>
            <w:r w:rsidRPr="00EC26CC">
              <w:rPr>
                <w:sz w:val="20"/>
                <w:szCs w:val="20"/>
              </w:rPr>
              <w:t>реквизиты утвержденного проекта межевания территории, если перераспределение земельных участков планируется осуществить в соответствии с данным проектом</w:t>
            </w:r>
          </w:p>
        </w:tc>
        <w:tc>
          <w:tcPr>
            <w:tcW w:w="40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0021" w:rsidRPr="00EC26CC" w:rsidRDefault="007A0021" w:rsidP="00EC26CC">
            <w:pPr>
              <w:pStyle w:val="ac"/>
              <w:spacing w:before="0" w:beforeAutospacing="0" w:after="0" w:afterAutospacing="0" w:line="240" w:lineRule="auto"/>
            </w:pPr>
          </w:p>
        </w:tc>
      </w:tr>
      <w:tr w:rsidR="007A0021" w:rsidRPr="00EC26CC" w:rsidTr="002909B6">
        <w:trPr>
          <w:tblCellSpacing w:w="0" w:type="dxa"/>
        </w:trPr>
        <w:tc>
          <w:tcPr>
            <w:tcW w:w="3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0021" w:rsidRPr="00EC26CC" w:rsidRDefault="007A0021" w:rsidP="00EC26CC">
            <w:pPr>
              <w:pStyle w:val="ac"/>
              <w:spacing w:before="0" w:beforeAutospacing="0" w:after="0" w:afterAutospacing="0" w:line="240" w:lineRule="auto"/>
            </w:pPr>
            <w:r w:rsidRPr="00EC26CC">
              <w:rPr>
                <w:b/>
                <w:bCs/>
              </w:rPr>
              <w:t>3.</w:t>
            </w:r>
          </w:p>
        </w:tc>
        <w:tc>
          <w:tcPr>
            <w:tcW w:w="873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0021" w:rsidRPr="00EC26CC" w:rsidRDefault="007A0021" w:rsidP="00EC26CC">
            <w:pPr>
              <w:pStyle w:val="ac"/>
              <w:spacing w:before="0" w:beforeAutospacing="0" w:after="0" w:afterAutospacing="0" w:line="240" w:lineRule="auto"/>
            </w:pPr>
            <w:r w:rsidRPr="00EC26CC">
              <w:rPr>
                <w:b/>
                <w:bCs/>
              </w:rPr>
              <w:t>Документы, прилагаемые к заявлению в обязательном порядке:</w:t>
            </w:r>
          </w:p>
        </w:tc>
      </w:tr>
      <w:tr w:rsidR="007A0021" w:rsidRPr="00EC26CC" w:rsidTr="002909B6">
        <w:trPr>
          <w:tblCellSpacing w:w="0" w:type="dxa"/>
        </w:trPr>
        <w:tc>
          <w:tcPr>
            <w:tcW w:w="3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0021" w:rsidRPr="00EC26CC" w:rsidRDefault="007A0021" w:rsidP="00EC26CC"/>
        </w:tc>
        <w:tc>
          <w:tcPr>
            <w:tcW w:w="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0021" w:rsidRPr="00EC26CC" w:rsidRDefault="007A0021" w:rsidP="00EC26CC">
            <w:pPr>
              <w:pStyle w:val="ac"/>
              <w:shd w:val="clear" w:color="auto" w:fill="FFFFFF"/>
              <w:spacing w:before="0" w:beforeAutospacing="0" w:after="0" w:afterAutospacing="0" w:line="240" w:lineRule="auto"/>
            </w:pPr>
          </w:p>
        </w:tc>
        <w:tc>
          <w:tcPr>
            <w:tcW w:w="840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0021" w:rsidRPr="00EC26CC" w:rsidRDefault="007A0021" w:rsidP="00EC26CC">
            <w:pPr>
              <w:pStyle w:val="ac"/>
              <w:spacing w:before="0" w:beforeAutospacing="0" w:after="0" w:afterAutospacing="0" w:line="240" w:lineRule="auto"/>
            </w:pPr>
            <w:r w:rsidRPr="00EC26CC">
              <w:rPr>
                <w:sz w:val="20"/>
                <w:szCs w:val="20"/>
              </w:rPr>
              <w:t xml:space="preserve">копии правоустанавливающих или </w:t>
            </w:r>
            <w:proofErr w:type="spellStart"/>
            <w:r w:rsidRPr="00EC26CC">
              <w:rPr>
                <w:sz w:val="20"/>
                <w:szCs w:val="20"/>
              </w:rPr>
              <w:t>правоудостоверяющих</w:t>
            </w:r>
            <w:proofErr w:type="spellEnd"/>
            <w:r w:rsidRPr="00EC26CC">
              <w:rPr>
                <w:sz w:val="20"/>
                <w:szCs w:val="20"/>
              </w:rPr>
              <w:t xml:space="preserve"> документов на земельный участок, принадлежащий заявителю, в случае, если право собственности не зарегистрировано в Едином государственном реестре прав на недвижимое имущество и сделок с ним;</w:t>
            </w:r>
          </w:p>
        </w:tc>
      </w:tr>
      <w:tr w:rsidR="007A0021" w:rsidRPr="00EC26CC" w:rsidTr="002909B6">
        <w:trPr>
          <w:tblCellSpacing w:w="0" w:type="dxa"/>
        </w:trPr>
        <w:tc>
          <w:tcPr>
            <w:tcW w:w="3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0021" w:rsidRPr="00EC26CC" w:rsidRDefault="007A0021" w:rsidP="00EC26CC"/>
        </w:tc>
        <w:tc>
          <w:tcPr>
            <w:tcW w:w="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0021" w:rsidRPr="00EC26CC" w:rsidRDefault="007A0021" w:rsidP="00EC26CC">
            <w:pPr>
              <w:pStyle w:val="ac"/>
              <w:shd w:val="clear" w:color="auto" w:fill="FFFFFF"/>
              <w:spacing w:before="0" w:beforeAutospacing="0" w:after="0" w:afterAutospacing="0" w:line="240" w:lineRule="auto"/>
            </w:pPr>
          </w:p>
        </w:tc>
        <w:tc>
          <w:tcPr>
            <w:tcW w:w="840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0021" w:rsidRPr="00EC26CC" w:rsidRDefault="007A0021" w:rsidP="00EC26CC">
            <w:pPr>
              <w:pStyle w:val="ac"/>
              <w:spacing w:before="0" w:beforeAutospacing="0" w:after="0" w:afterAutospacing="0" w:line="240" w:lineRule="auto"/>
            </w:pPr>
            <w:r w:rsidRPr="00EC26CC">
              <w:rPr>
                <w:sz w:val="20"/>
                <w:szCs w:val="20"/>
              </w:rPr>
              <w:t>схема расположения земельного участка в случае, если отсутствует проект межевания территории, в границах которой осуществляется перераспределение земельных участков;</w:t>
            </w:r>
          </w:p>
        </w:tc>
      </w:tr>
      <w:tr w:rsidR="007A0021" w:rsidRPr="00EC26CC" w:rsidTr="002909B6">
        <w:trPr>
          <w:tblCellSpacing w:w="0" w:type="dxa"/>
        </w:trPr>
        <w:tc>
          <w:tcPr>
            <w:tcW w:w="3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0021" w:rsidRPr="00EC26CC" w:rsidRDefault="007A0021" w:rsidP="00EC26CC"/>
        </w:tc>
        <w:tc>
          <w:tcPr>
            <w:tcW w:w="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0021" w:rsidRPr="00EC26CC" w:rsidRDefault="007A0021" w:rsidP="00EC26CC">
            <w:pPr>
              <w:pStyle w:val="ac"/>
              <w:shd w:val="clear" w:color="auto" w:fill="FFFFFF"/>
              <w:spacing w:before="0" w:beforeAutospacing="0" w:after="0" w:afterAutospacing="0" w:line="240" w:lineRule="auto"/>
            </w:pPr>
          </w:p>
        </w:tc>
        <w:tc>
          <w:tcPr>
            <w:tcW w:w="840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0021" w:rsidRPr="00EC26CC" w:rsidRDefault="007A0021" w:rsidP="00EC26CC">
            <w:pPr>
              <w:pStyle w:val="ac"/>
              <w:spacing w:before="0" w:beforeAutospacing="0" w:after="0" w:afterAutospacing="0" w:line="240" w:lineRule="auto"/>
            </w:pPr>
            <w:r w:rsidRPr="00EC26CC">
              <w:rPr>
                <w:sz w:val="20"/>
                <w:szCs w:val="20"/>
              </w:rPr>
              <w:t>документ, подтверждающий полномочия представителя заявителя, в случае, если с заявлением о предоставлении земельного участка обращается представитель заявителя;</w:t>
            </w:r>
          </w:p>
        </w:tc>
      </w:tr>
      <w:tr w:rsidR="007A0021" w:rsidRPr="00EC26CC" w:rsidTr="002909B6">
        <w:trPr>
          <w:tblCellSpacing w:w="0" w:type="dxa"/>
        </w:trPr>
        <w:tc>
          <w:tcPr>
            <w:tcW w:w="3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0021" w:rsidRPr="00EC26CC" w:rsidRDefault="007A0021" w:rsidP="00EC26CC"/>
        </w:tc>
        <w:tc>
          <w:tcPr>
            <w:tcW w:w="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0021" w:rsidRPr="00EC26CC" w:rsidRDefault="007A0021" w:rsidP="00EC26CC">
            <w:pPr>
              <w:pStyle w:val="ac"/>
              <w:shd w:val="clear" w:color="auto" w:fill="FFFFFF"/>
              <w:spacing w:before="0" w:beforeAutospacing="0" w:after="0" w:afterAutospacing="0" w:line="240" w:lineRule="auto"/>
            </w:pPr>
          </w:p>
        </w:tc>
        <w:tc>
          <w:tcPr>
            <w:tcW w:w="840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0021" w:rsidRPr="00EC26CC" w:rsidRDefault="007A0021" w:rsidP="00EC26CC">
            <w:pPr>
              <w:pStyle w:val="ac"/>
              <w:spacing w:before="0" w:beforeAutospacing="0" w:after="0" w:afterAutospacing="0" w:line="240" w:lineRule="auto"/>
            </w:pPr>
            <w:r w:rsidRPr="00EC26CC">
              <w:rPr>
                <w:sz w:val="20"/>
                <w:szCs w:val="20"/>
              </w:rPr>
              <w:t xml:space="preserve">заверенный перевод </w:t>
            </w:r>
            <w:proofErr w:type="gramStart"/>
            <w:r w:rsidRPr="00EC26CC">
              <w:rPr>
                <w:sz w:val="20"/>
                <w:szCs w:val="20"/>
              </w:rPr>
      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      </w:r>
            <w:proofErr w:type="gramEnd"/>
            <w:r w:rsidRPr="00EC26CC">
              <w:rPr>
                <w:sz w:val="20"/>
                <w:szCs w:val="20"/>
              </w:rPr>
              <w:t>, если заявителем является иностранное юридическое лицо.</w:t>
            </w:r>
          </w:p>
        </w:tc>
      </w:tr>
      <w:tr w:rsidR="007A0021" w:rsidRPr="00EC26CC" w:rsidTr="002909B6">
        <w:trPr>
          <w:tblCellSpacing w:w="0" w:type="dxa"/>
        </w:trPr>
        <w:tc>
          <w:tcPr>
            <w:tcW w:w="3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0021" w:rsidRPr="00EC26CC" w:rsidRDefault="007A0021" w:rsidP="00EC26CC">
            <w:pPr>
              <w:pStyle w:val="ac"/>
              <w:spacing w:before="0" w:beforeAutospacing="0" w:after="0" w:afterAutospacing="0" w:line="240" w:lineRule="auto"/>
            </w:pPr>
            <w:r w:rsidRPr="00EC26CC">
              <w:rPr>
                <w:b/>
                <w:bCs/>
              </w:rPr>
              <w:t>4.</w:t>
            </w:r>
          </w:p>
        </w:tc>
        <w:tc>
          <w:tcPr>
            <w:tcW w:w="873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0021" w:rsidRPr="00EC26CC" w:rsidRDefault="007A0021" w:rsidP="00EC26CC">
            <w:pPr>
              <w:pStyle w:val="ac"/>
              <w:spacing w:before="0" w:beforeAutospacing="0" w:after="0" w:afterAutospacing="0" w:line="240" w:lineRule="auto"/>
            </w:pPr>
            <w:r w:rsidRPr="00EC26CC">
              <w:rPr>
                <w:b/>
                <w:bCs/>
              </w:rPr>
              <w:t>Результат муниципальной услуги прошу направить в мой адрес следующим способом:</w:t>
            </w:r>
          </w:p>
        </w:tc>
      </w:tr>
      <w:tr w:rsidR="007A0021" w:rsidRPr="00EC26CC" w:rsidTr="002909B6">
        <w:trPr>
          <w:tblCellSpacing w:w="0" w:type="dxa"/>
        </w:trPr>
        <w:tc>
          <w:tcPr>
            <w:tcW w:w="3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0021" w:rsidRPr="00EC26CC" w:rsidRDefault="007A0021" w:rsidP="00EC26CC"/>
        </w:tc>
        <w:tc>
          <w:tcPr>
            <w:tcW w:w="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0021" w:rsidRPr="00EC26CC" w:rsidRDefault="007A0021" w:rsidP="00EC26CC">
            <w:pPr>
              <w:pStyle w:val="ac"/>
              <w:shd w:val="clear" w:color="auto" w:fill="FFFFFF"/>
              <w:spacing w:before="0" w:beforeAutospacing="0" w:after="0" w:afterAutospacing="0" w:line="240" w:lineRule="auto"/>
            </w:pPr>
          </w:p>
        </w:tc>
        <w:tc>
          <w:tcPr>
            <w:tcW w:w="840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0021" w:rsidRPr="00EC26CC" w:rsidRDefault="007A0021" w:rsidP="00EC26CC">
            <w:pPr>
              <w:pStyle w:val="ac"/>
              <w:spacing w:before="0" w:beforeAutospacing="0" w:after="0" w:afterAutospacing="0" w:line="240" w:lineRule="auto"/>
            </w:pPr>
            <w:r w:rsidRPr="00EC26CC">
              <w:rPr>
                <w:sz w:val="20"/>
                <w:szCs w:val="20"/>
              </w:rPr>
              <w:t>посредством направления на указанный выше адрес электронной почты</w:t>
            </w:r>
          </w:p>
        </w:tc>
      </w:tr>
      <w:tr w:rsidR="007A0021" w:rsidRPr="00EC26CC" w:rsidTr="002909B6">
        <w:trPr>
          <w:tblCellSpacing w:w="0" w:type="dxa"/>
        </w:trPr>
        <w:tc>
          <w:tcPr>
            <w:tcW w:w="3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0021" w:rsidRPr="00EC26CC" w:rsidRDefault="007A0021" w:rsidP="00EC26CC"/>
        </w:tc>
        <w:tc>
          <w:tcPr>
            <w:tcW w:w="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0021" w:rsidRPr="00EC26CC" w:rsidRDefault="007A0021" w:rsidP="00EC26CC">
            <w:pPr>
              <w:pStyle w:val="ac"/>
              <w:shd w:val="clear" w:color="auto" w:fill="FFFFFF"/>
              <w:spacing w:before="0" w:beforeAutospacing="0" w:after="0" w:afterAutospacing="0" w:line="240" w:lineRule="auto"/>
            </w:pPr>
          </w:p>
        </w:tc>
        <w:tc>
          <w:tcPr>
            <w:tcW w:w="840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0021" w:rsidRPr="00EC26CC" w:rsidRDefault="007A0021" w:rsidP="00EC26CC">
            <w:pPr>
              <w:pStyle w:val="ac"/>
              <w:spacing w:before="0" w:beforeAutospacing="0" w:after="0" w:afterAutospacing="0" w:line="240" w:lineRule="auto"/>
            </w:pPr>
            <w:r w:rsidRPr="00EC26CC">
              <w:rPr>
                <w:sz w:val="20"/>
                <w:szCs w:val="20"/>
              </w:rPr>
              <w:t>почтовым отправлением на указанный выше адрес</w:t>
            </w:r>
          </w:p>
        </w:tc>
      </w:tr>
      <w:tr w:rsidR="007A0021" w:rsidRPr="00EC26CC" w:rsidTr="002909B6">
        <w:trPr>
          <w:tblCellSpacing w:w="0" w:type="dxa"/>
        </w:trPr>
        <w:tc>
          <w:tcPr>
            <w:tcW w:w="3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0021" w:rsidRPr="00EC26CC" w:rsidRDefault="007A0021" w:rsidP="00EC26CC"/>
        </w:tc>
        <w:tc>
          <w:tcPr>
            <w:tcW w:w="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0021" w:rsidRPr="00EC26CC" w:rsidRDefault="007A0021" w:rsidP="00EC26CC">
            <w:pPr>
              <w:pStyle w:val="ac"/>
              <w:shd w:val="clear" w:color="auto" w:fill="FFFFFF"/>
              <w:spacing w:before="0" w:beforeAutospacing="0" w:after="0" w:afterAutospacing="0" w:line="240" w:lineRule="auto"/>
            </w:pPr>
          </w:p>
        </w:tc>
        <w:tc>
          <w:tcPr>
            <w:tcW w:w="840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0021" w:rsidRPr="00EC26CC" w:rsidRDefault="007A0021" w:rsidP="00EC26CC">
            <w:pPr>
              <w:pStyle w:val="ac"/>
              <w:spacing w:before="0" w:beforeAutospacing="0" w:after="0" w:afterAutospacing="0" w:line="240" w:lineRule="auto"/>
            </w:pPr>
            <w:r w:rsidRPr="00EC26CC">
              <w:rPr>
                <w:sz w:val="20"/>
                <w:szCs w:val="20"/>
              </w:rPr>
              <w:t>при личном обращении в МФЦ</w:t>
            </w:r>
          </w:p>
        </w:tc>
      </w:tr>
      <w:tr w:rsidR="007A0021" w:rsidRPr="00EC26CC" w:rsidTr="002909B6">
        <w:trPr>
          <w:tblCellSpacing w:w="0" w:type="dxa"/>
        </w:trPr>
        <w:tc>
          <w:tcPr>
            <w:tcW w:w="3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0021" w:rsidRPr="00EC26CC" w:rsidRDefault="007A0021" w:rsidP="00EC26CC">
            <w:pPr>
              <w:pStyle w:val="ac"/>
              <w:spacing w:before="0" w:beforeAutospacing="0" w:after="0" w:afterAutospacing="0" w:line="240" w:lineRule="auto"/>
            </w:pPr>
            <w:r w:rsidRPr="00EC26CC">
              <w:rPr>
                <w:b/>
                <w:bCs/>
              </w:rPr>
              <w:t>5.</w:t>
            </w:r>
          </w:p>
        </w:tc>
        <w:tc>
          <w:tcPr>
            <w:tcW w:w="472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0021" w:rsidRPr="00EC26CC" w:rsidRDefault="007A0021" w:rsidP="00EC26CC">
            <w:pPr>
              <w:pStyle w:val="ac"/>
              <w:spacing w:before="0" w:beforeAutospacing="0" w:after="0" w:afterAutospacing="0" w:line="240" w:lineRule="auto"/>
            </w:pPr>
            <w:r w:rsidRPr="00EC26CC">
              <w:rPr>
                <w:sz w:val="20"/>
                <w:szCs w:val="20"/>
              </w:rPr>
              <w:t>Подпись заявителя (представителя заявителя):</w:t>
            </w:r>
          </w:p>
        </w:tc>
        <w:tc>
          <w:tcPr>
            <w:tcW w:w="37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0021" w:rsidRPr="00EC26CC" w:rsidRDefault="007A0021" w:rsidP="00EC26CC">
            <w:pPr>
              <w:pStyle w:val="ac"/>
              <w:spacing w:before="0" w:beforeAutospacing="0" w:after="0" w:afterAutospacing="0" w:line="240" w:lineRule="auto"/>
            </w:pPr>
            <w:r w:rsidRPr="00EC26CC">
              <w:rPr>
                <w:sz w:val="20"/>
                <w:szCs w:val="20"/>
              </w:rPr>
              <w:t>Дата:</w:t>
            </w:r>
          </w:p>
        </w:tc>
      </w:tr>
      <w:tr w:rsidR="007A0021" w:rsidRPr="00EC26CC" w:rsidTr="002909B6">
        <w:trPr>
          <w:tblCellSpacing w:w="0" w:type="dxa"/>
        </w:trPr>
        <w:tc>
          <w:tcPr>
            <w:tcW w:w="3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0021" w:rsidRPr="00EC26CC" w:rsidRDefault="007A0021" w:rsidP="00EC26CC"/>
        </w:tc>
        <w:tc>
          <w:tcPr>
            <w:tcW w:w="472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0021" w:rsidRPr="00EC26CC" w:rsidRDefault="007A0021" w:rsidP="00EC26CC">
            <w:pPr>
              <w:pStyle w:val="ac"/>
              <w:spacing w:before="0" w:beforeAutospacing="0" w:after="0" w:afterAutospacing="0" w:line="240" w:lineRule="auto"/>
            </w:pPr>
            <w:r w:rsidRPr="00EC26CC">
              <w:rPr>
                <w:sz w:val="16"/>
                <w:szCs w:val="16"/>
              </w:rPr>
              <w:t>_________ ___________________</w:t>
            </w:r>
          </w:p>
          <w:p w:rsidR="007A0021" w:rsidRPr="00EC26CC" w:rsidRDefault="007A0021" w:rsidP="00EC26CC">
            <w:pPr>
              <w:pStyle w:val="ac"/>
              <w:spacing w:before="0" w:beforeAutospacing="0" w:after="0" w:afterAutospacing="0" w:line="240" w:lineRule="auto"/>
            </w:pPr>
            <w:r w:rsidRPr="00EC26CC">
              <w:rPr>
                <w:sz w:val="16"/>
                <w:szCs w:val="16"/>
              </w:rPr>
              <w:t>(Подпись) (Инициалы, фамилия)</w:t>
            </w:r>
          </w:p>
        </w:tc>
        <w:tc>
          <w:tcPr>
            <w:tcW w:w="37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0021" w:rsidRPr="00EC26CC" w:rsidRDefault="007A0021" w:rsidP="00EC26CC">
            <w:pPr>
              <w:pStyle w:val="ac"/>
              <w:spacing w:before="0" w:beforeAutospacing="0" w:after="0" w:afterAutospacing="0" w:line="240" w:lineRule="auto"/>
            </w:pPr>
            <w:r w:rsidRPr="00EC26CC">
              <w:rPr>
                <w:sz w:val="16"/>
                <w:szCs w:val="16"/>
              </w:rPr>
              <w:t xml:space="preserve">«__» ___________ ____ </w:t>
            </w:r>
            <w:proofErr w:type="gramStart"/>
            <w:r w:rsidRPr="00EC26CC">
              <w:rPr>
                <w:sz w:val="16"/>
                <w:szCs w:val="16"/>
              </w:rPr>
              <w:t>г</w:t>
            </w:r>
            <w:proofErr w:type="gramEnd"/>
            <w:r w:rsidRPr="00EC26CC">
              <w:rPr>
                <w:sz w:val="16"/>
                <w:szCs w:val="16"/>
              </w:rPr>
              <w:t>.</w:t>
            </w:r>
          </w:p>
        </w:tc>
      </w:tr>
      <w:tr w:rsidR="007A0021" w:rsidRPr="00EC26CC" w:rsidTr="002909B6">
        <w:trPr>
          <w:tblCellSpacing w:w="0" w:type="dxa"/>
        </w:trPr>
        <w:tc>
          <w:tcPr>
            <w:tcW w:w="3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0021" w:rsidRPr="00EC26CC" w:rsidRDefault="007A0021" w:rsidP="00EC26CC">
            <w:pPr>
              <w:pStyle w:val="ac"/>
              <w:spacing w:before="0" w:beforeAutospacing="0" w:after="0" w:afterAutospacing="0" w:line="240" w:lineRule="auto"/>
            </w:pPr>
            <w:r w:rsidRPr="00EC26CC">
              <w:rPr>
                <w:b/>
                <w:bCs/>
              </w:rPr>
              <w:t>6.</w:t>
            </w:r>
          </w:p>
        </w:tc>
        <w:tc>
          <w:tcPr>
            <w:tcW w:w="472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0021" w:rsidRPr="00EC26CC" w:rsidRDefault="007A0021" w:rsidP="00EC26CC">
            <w:pPr>
              <w:pStyle w:val="ac"/>
              <w:spacing w:before="0" w:beforeAutospacing="0" w:after="0" w:afterAutospacing="0" w:line="240" w:lineRule="auto"/>
            </w:pPr>
            <w:r w:rsidRPr="00EC26CC">
              <w:rPr>
                <w:sz w:val="20"/>
                <w:szCs w:val="20"/>
              </w:rPr>
              <w:t>Отметка должностного лица, принявшего заявление и приложенные к нему документы:</w:t>
            </w:r>
          </w:p>
        </w:tc>
        <w:tc>
          <w:tcPr>
            <w:tcW w:w="37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0021" w:rsidRPr="00EC26CC" w:rsidRDefault="007A0021" w:rsidP="00EC26CC">
            <w:pPr>
              <w:pStyle w:val="ac"/>
              <w:spacing w:before="0" w:beforeAutospacing="0" w:after="0" w:afterAutospacing="0" w:line="240" w:lineRule="auto"/>
            </w:pPr>
            <w:r w:rsidRPr="00EC26CC">
              <w:rPr>
                <w:sz w:val="20"/>
                <w:szCs w:val="20"/>
              </w:rPr>
              <w:t>Дата:</w:t>
            </w:r>
          </w:p>
        </w:tc>
      </w:tr>
      <w:tr w:rsidR="007A0021" w:rsidRPr="00EC26CC" w:rsidTr="002909B6">
        <w:trPr>
          <w:tblCellSpacing w:w="0" w:type="dxa"/>
        </w:trPr>
        <w:tc>
          <w:tcPr>
            <w:tcW w:w="3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0021" w:rsidRPr="00EC26CC" w:rsidRDefault="007A0021" w:rsidP="00EC26CC"/>
        </w:tc>
        <w:tc>
          <w:tcPr>
            <w:tcW w:w="472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0021" w:rsidRPr="00EC26CC" w:rsidRDefault="007A0021" w:rsidP="00EC26CC">
            <w:pPr>
              <w:pStyle w:val="ac"/>
              <w:spacing w:before="0" w:beforeAutospacing="0" w:after="0" w:afterAutospacing="0" w:line="240" w:lineRule="auto"/>
            </w:pPr>
            <w:r w:rsidRPr="00EC26CC">
              <w:rPr>
                <w:sz w:val="16"/>
                <w:szCs w:val="16"/>
              </w:rPr>
              <w:t>_________ ___________________</w:t>
            </w:r>
          </w:p>
          <w:p w:rsidR="007A0021" w:rsidRPr="00EC26CC" w:rsidRDefault="007A0021" w:rsidP="00EC26CC">
            <w:pPr>
              <w:pStyle w:val="ac"/>
              <w:spacing w:before="0" w:beforeAutospacing="0" w:after="0" w:afterAutospacing="0" w:line="240" w:lineRule="auto"/>
            </w:pPr>
            <w:r w:rsidRPr="00EC26CC">
              <w:rPr>
                <w:sz w:val="16"/>
                <w:szCs w:val="16"/>
              </w:rPr>
              <w:t>(Подпись) (Инициалы, фамилия)</w:t>
            </w:r>
          </w:p>
        </w:tc>
        <w:tc>
          <w:tcPr>
            <w:tcW w:w="37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0021" w:rsidRPr="00EC26CC" w:rsidRDefault="007A0021" w:rsidP="00EC26CC">
            <w:pPr>
              <w:pStyle w:val="ac"/>
              <w:spacing w:before="0" w:beforeAutospacing="0" w:after="0" w:afterAutospacing="0" w:line="240" w:lineRule="auto"/>
            </w:pPr>
            <w:r w:rsidRPr="00EC26CC">
              <w:rPr>
                <w:sz w:val="16"/>
                <w:szCs w:val="16"/>
              </w:rPr>
              <w:t xml:space="preserve">«__» ___________ ____ </w:t>
            </w:r>
            <w:proofErr w:type="gramStart"/>
            <w:r w:rsidRPr="00EC26CC">
              <w:rPr>
                <w:sz w:val="16"/>
                <w:szCs w:val="16"/>
              </w:rPr>
              <w:t>г</w:t>
            </w:r>
            <w:proofErr w:type="gramEnd"/>
            <w:r w:rsidRPr="00EC26CC">
              <w:rPr>
                <w:sz w:val="16"/>
                <w:szCs w:val="16"/>
              </w:rPr>
              <w:t>.</w:t>
            </w:r>
          </w:p>
        </w:tc>
      </w:tr>
    </w:tbl>
    <w:p w:rsidR="007A0021" w:rsidRPr="00EC26CC" w:rsidRDefault="007A0021" w:rsidP="00EC26CC">
      <w:pPr>
        <w:pStyle w:val="ac"/>
        <w:shd w:val="clear" w:color="auto" w:fill="FFFFFF"/>
        <w:spacing w:before="0" w:beforeAutospacing="0" w:after="0" w:afterAutospacing="0" w:line="240" w:lineRule="auto"/>
      </w:pPr>
    </w:p>
    <w:p w:rsidR="00EC26CC" w:rsidRDefault="00EC26CC" w:rsidP="00EC26CC">
      <w:pPr>
        <w:pStyle w:val="ac"/>
        <w:shd w:val="clear" w:color="auto" w:fill="FFFFFF"/>
        <w:spacing w:before="0" w:beforeAutospacing="0" w:after="0" w:afterAutospacing="0" w:line="240" w:lineRule="auto"/>
        <w:jc w:val="right"/>
        <w:rPr>
          <w:color w:val="000000"/>
          <w:shd w:val="clear" w:color="auto" w:fill="FFFFFF"/>
          <w:lang w:val="ru"/>
        </w:rPr>
      </w:pPr>
    </w:p>
    <w:p w:rsidR="00EC26CC" w:rsidRDefault="00EC26CC" w:rsidP="00EC26CC">
      <w:pPr>
        <w:pStyle w:val="ac"/>
        <w:shd w:val="clear" w:color="auto" w:fill="FFFFFF"/>
        <w:spacing w:before="0" w:beforeAutospacing="0" w:after="0" w:afterAutospacing="0" w:line="240" w:lineRule="auto"/>
        <w:jc w:val="right"/>
        <w:rPr>
          <w:color w:val="000000"/>
          <w:shd w:val="clear" w:color="auto" w:fill="FFFFFF"/>
          <w:lang w:val="ru"/>
        </w:rPr>
      </w:pPr>
    </w:p>
    <w:p w:rsidR="00EC26CC" w:rsidRDefault="00EC26CC" w:rsidP="00EC26CC">
      <w:pPr>
        <w:pStyle w:val="ac"/>
        <w:shd w:val="clear" w:color="auto" w:fill="FFFFFF"/>
        <w:spacing w:before="0" w:beforeAutospacing="0" w:after="0" w:afterAutospacing="0" w:line="240" w:lineRule="auto"/>
        <w:jc w:val="right"/>
        <w:rPr>
          <w:color w:val="000000"/>
          <w:shd w:val="clear" w:color="auto" w:fill="FFFFFF"/>
          <w:lang w:val="ru"/>
        </w:rPr>
      </w:pPr>
    </w:p>
    <w:p w:rsidR="00EC26CC" w:rsidRDefault="00EC26CC" w:rsidP="00EC26CC">
      <w:pPr>
        <w:pStyle w:val="ac"/>
        <w:shd w:val="clear" w:color="auto" w:fill="FFFFFF"/>
        <w:spacing w:before="0" w:beforeAutospacing="0" w:after="0" w:afterAutospacing="0" w:line="240" w:lineRule="auto"/>
        <w:jc w:val="right"/>
        <w:rPr>
          <w:color w:val="000000"/>
          <w:shd w:val="clear" w:color="auto" w:fill="FFFFFF"/>
          <w:lang w:val="ru"/>
        </w:rPr>
      </w:pPr>
    </w:p>
    <w:p w:rsidR="00EC26CC" w:rsidRDefault="00EC26CC" w:rsidP="00EC26CC">
      <w:pPr>
        <w:pStyle w:val="ac"/>
        <w:shd w:val="clear" w:color="auto" w:fill="FFFFFF"/>
        <w:spacing w:before="0" w:beforeAutospacing="0" w:after="0" w:afterAutospacing="0" w:line="240" w:lineRule="auto"/>
        <w:jc w:val="right"/>
        <w:rPr>
          <w:color w:val="000000"/>
          <w:shd w:val="clear" w:color="auto" w:fill="FFFFFF"/>
          <w:lang w:val="ru"/>
        </w:rPr>
      </w:pPr>
    </w:p>
    <w:p w:rsidR="00EC26CC" w:rsidRDefault="00EC26CC" w:rsidP="00EC26CC">
      <w:pPr>
        <w:pStyle w:val="ac"/>
        <w:shd w:val="clear" w:color="auto" w:fill="FFFFFF"/>
        <w:spacing w:before="0" w:beforeAutospacing="0" w:after="0" w:afterAutospacing="0" w:line="240" w:lineRule="auto"/>
        <w:jc w:val="right"/>
        <w:rPr>
          <w:color w:val="000000"/>
          <w:shd w:val="clear" w:color="auto" w:fill="FFFFFF"/>
          <w:lang w:val="ru"/>
        </w:rPr>
      </w:pPr>
    </w:p>
    <w:p w:rsidR="007A0021" w:rsidRPr="00EC26CC" w:rsidRDefault="007A0021" w:rsidP="00EC26CC">
      <w:pPr>
        <w:pStyle w:val="ac"/>
        <w:shd w:val="clear" w:color="auto" w:fill="FFFFFF"/>
        <w:spacing w:before="0" w:beforeAutospacing="0" w:after="0" w:afterAutospacing="0" w:line="240" w:lineRule="auto"/>
        <w:jc w:val="right"/>
      </w:pPr>
      <w:bookmarkStart w:id="0" w:name="_GoBack"/>
      <w:bookmarkEnd w:id="0"/>
      <w:r w:rsidRPr="00EC26CC">
        <w:rPr>
          <w:color w:val="000000"/>
          <w:shd w:val="clear" w:color="auto" w:fill="FFFFFF"/>
          <w:lang w:val="ru"/>
        </w:rPr>
        <w:lastRenderedPageBreak/>
        <w:t>Приложение №2</w:t>
      </w:r>
    </w:p>
    <w:p w:rsidR="007A0021" w:rsidRDefault="007A0021" w:rsidP="00EC26CC">
      <w:pPr>
        <w:pStyle w:val="ac"/>
        <w:keepNext/>
        <w:shd w:val="clear" w:color="auto" w:fill="FFFFFF"/>
        <w:spacing w:before="0" w:beforeAutospacing="0" w:after="0" w:afterAutospacing="0" w:line="240" w:lineRule="auto"/>
        <w:ind w:firstLine="567"/>
        <w:jc w:val="right"/>
        <w:rPr>
          <w:color w:val="000000"/>
          <w:shd w:val="clear" w:color="auto" w:fill="FFFFFF"/>
          <w:lang w:val="ru"/>
        </w:rPr>
      </w:pPr>
      <w:r w:rsidRPr="00EC26CC">
        <w:rPr>
          <w:color w:val="000000"/>
          <w:shd w:val="clear" w:color="auto" w:fill="FFFFFF"/>
          <w:lang w:val="ru"/>
        </w:rPr>
        <w:t>к административному регламенту</w:t>
      </w:r>
    </w:p>
    <w:p w:rsidR="00D42EC7" w:rsidRPr="00EC26CC" w:rsidRDefault="00D42EC7" w:rsidP="00EC26CC">
      <w:pPr>
        <w:pStyle w:val="ac"/>
        <w:keepNext/>
        <w:shd w:val="clear" w:color="auto" w:fill="FFFFFF"/>
        <w:spacing w:before="0" w:beforeAutospacing="0" w:after="0" w:afterAutospacing="0" w:line="240" w:lineRule="auto"/>
        <w:ind w:firstLine="567"/>
        <w:jc w:val="right"/>
      </w:pPr>
    </w:p>
    <w:p w:rsidR="007A0021" w:rsidRPr="00EC26CC" w:rsidRDefault="007A0021" w:rsidP="00EC26CC">
      <w:pPr>
        <w:pStyle w:val="ac"/>
        <w:shd w:val="clear" w:color="auto" w:fill="FFFFFF"/>
        <w:spacing w:before="0" w:beforeAutospacing="0" w:after="0" w:afterAutospacing="0" w:line="240" w:lineRule="auto"/>
      </w:pPr>
    </w:p>
    <w:tbl>
      <w:tblPr>
        <w:tblW w:w="9570" w:type="dxa"/>
        <w:tblCellSpacing w:w="0" w:type="dxa"/>
        <w:tblInd w:w="15" w:type="dxa"/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92"/>
        <w:gridCol w:w="138"/>
        <w:gridCol w:w="2262"/>
        <w:gridCol w:w="2631"/>
        <w:gridCol w:w="1831"/>
        <w:gridCol w:w="2416"/>
      </w:tblGrid>
      <w:tr w:rsidR="007A0021" w:rsidRPr="00EC26CC" w:rsidTr="002909B6">
        <w:trPr>
          <w:trHeight w:val="60"/>
          <w:tblCellSpacing w:w="0" w:type="dxa"/>
        </w:trPr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0021" w:rsidRPr="00EC26CC" w:rsidRDefault="007A0021" w:rsidP="00EC26CC">
            <w:pPr>
              <w:pStyle w:val="ac"/>
              <w:keepNext/>
              <w:shd w:val="clear" w:color="auto" w:fill="FFFFFF"/>
              <w:spacing w:before="0" w:beforeAutospacing="0" w:after="0" w:afterAutospacing="0" w:line="240" w:lineRule="auto"/>
            </w:pPr>
            <w:r w:rsidRPr="00EC26CC">
              <w:rPr>
                <w:color w:val="000000"/>
                <w:shd w:val="clear" w:color="auto" w:fill="FFFFFF"/>
              </w:rPr>
              <w:t>№</w:t>
            </w:r>
          </w:p>
        </w:tc>
        <w:tc>
          <w:tcPr>
            <w:tcW w:w="883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0021" w:rsidRPr="00EC26CC" w:rsidRDefault="007A0021" w:rsidP="00EC26CC">
            <w:pPr>
              <w:pStyle w:val="ac"/>
              <w:keepNext/>
              <w:shd w:val="clear" w:color="auto" w:fill="FFFFFF"/>
              <w:spacing w:before="0" w:beforeAutospacing="0" w:after="0" w:afterAutospacing="0" w:line="240" w:lineRule="auto"/>
              <w:jc w:val="center"/>
            </w:pPr>
            <w:r w:rsidRPr="00EC26CC">
              <w:rPr>
                <w:color w:val="000000"/>
                <w:shd w:val="clear" w:color="auto" w:fill="FFFFFF"/>
              </w:rPr>
              <w:t>администрация Казанского</w:t>
            </w:r>
          </w:p>
          <w:p w:rsidR="007A0021" w:rsidRPr="00EC26CC" w:rsidRDefault="007A0021" w:rsidP="00EC26CC">
            <w:pPr>
              <w:pStyle w:val="ac"/>
              <w:keepNext/>
              <w:shd w:val="clear" w:color="auto" w:fill="FFFFFF"/>
              <w:spacing w:before="0" w:beforeAutospacing="0" w:after="0" w:afterAutospacing="0" w:line="240" w:lineRule="auto"/>
              <w:jc w:val="center"/>
            </w:pPr>
            <w:r w:rsidRPr="00EC26CC">
              <w:rPr>
                <w:color w:val="000000"/>
                <w:shd w:val="clear" w:color="auto" w:fill="FFFFFF"/>
              </w:rPr>
              <w:t>муниципального округа</w:t>
            </w:r>
          </w:p>
        </w:tc>
      </w:tr>
      <w:tr w:rsidR="007A0021" w:rsidRPr="00EC26CC" w:rsidTr="002909B6">
        <w:trPr>
          <w:tblCellSpacing w:w="0" w:type="dxa"/>
        </w:trPr>
        <w:tc>
          <w:tcPr>
            <w:tcW w:w="2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0021" w:rsidRPr="00EC26CC" w:rsidRDefault="007A0021" w:rsidP="00EC26CC">
            <w:pPr>
              <w:pStyle w:val="ac"/>
              <w:keepNext/>
              <w:shd w:val="clear" w:color="auto" w:fill="FFFFFF"/>
              <w:spacing w:before="0" w:beforeAutospacing="0" w:after="0" w:afterAutospacing="0" w:line="240" w:lineRule="auto"/>
            </w:pPr>
            <w:r w:rsidRPr="00EC26CC">
              <w:rPr>
                <w:b/>
                <w:bCs/>
                <w:color w:val="000000"/>
                <w:sz w:val="26"/>
                <w:szCs w:val="26"/>
                <w:shd w:val="clear" w:color="auto" w:fill="FFFFFF"/>
              </w:rPr>
              <w:t>1.</w:t>
            </w:r>
          </w:p>
        </w:tc>
        <w:tc>
          <w:tcPr>
            <w:tcW w:w="23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0021" w:rsidRPr="00EC26CC" w:rsidRDefault="007A0021" w:rsidP="00EC26CC">
            <w:pPr>
              <w:pStyle w:val="ac"/>
              <w:keepNext/>
              <w:shd w:val="clear" w:color="auto" w:fill="FFFFFF"/>
              <w:spacing w:before="0" w:beforeAutospacing="0" w:after="0" w:afterAutospacing="0" w:line="240" w:lineRule="auto"/>
              <w:jc w:val="center"/>
            </w:pPr>
            <w:r w:rsidRPr="00EC26CC">
              <w:rPr>
                <w:b/>
                <w:bCs/>
                <w:color w:val="000000"/>
                <w:shd w:val="clear" w:color="auto" w:fill="FFFFFF"/>
              </w:rPr>
              <w:t>Заявитель</w:t>
            </w: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0021" w:rsidRPr="00EC26CC" w:rsidRDefault="007A0021" w:rsidP="00EC26CC">
            <w:pPr>
              <w:pStyle w:val="ac"/>
              <w:keepNext/>
              <w:shd w:val="clear" w:color="auto" w:fill="FFFFFF"/>
              <w:spacing w:before="0" w:beforeAutospacing="0" w:after="0" w:afterAutospacing="0" w:line="240" w:lineRule="auto"/>
              <w:jc w:val="center"/>
            </w:pPr>
            <w:r w:rsidRPr="00EC26CC">
              <w:rPr>
                <w:b/>
                <w:bCs/>
                <w:i/>
                <w:iCs/>
                <w:color w:val="000000"/>
                <w:sz w:val="16"/>
                <w:szCs w:val="16"/>
                <w:u w:val="single"/>
                <w:shd w:val="clear" w:color="auto" w:fill="FFFFFF"/>
              </w:rPr>
              <w:t>Для физических лиц</w:t>
            </w:r>
          </w:p>
          <w:p w:rsidR="007A0021" w:rsidRPr="00EC26CC" w:rsidRDefault="007A0021" w:rsidP="00EC26CC">
            <w:pPr>
              <w:pStyle w:val="ac"/>
              <w:keepNext/>
              <w:shd w:val="clear" w:color="auto" w:fill="FFFFFF"/>
              <w:spacing w:before="0" w:beforeAutospacing="0" w:after="0" w:afterAutospacing="0" w:line="240" w:lineRule="auto"/>
              <w:jc w:val="center"/>
            </w:pPr>
            <w:r w:rsidRPr="00EC26CC">
              <w:rPr>
                <w:color w:val="000000"/>
                <w:sz w:val="16"/>
                <w:szCs w:val="16"/>
                <w:shd w:val="clear" w:color="auto" w:fill="FFFFFF"/>
              </w:rPr>
              <w:t xml:space="preserve">Фамилия, имя, отчество (при наличии), </w:t>
            </w:r>
            <w:r w:rsidRPr="00EC26CC">
              <w:rPr>
                <w:b/>
                <w:bCs/>
                <w:color w:val="000000"/>
                <w:sz w:val="16"/>
                <w:szCs w:val="16"/>
                <w:shd w:val="clear" w:color="auto" w:fill="FFFFFF"/>
              </w:rPr>
              <w:t>дата рождения</w:t>
            </w:r>
          </w:p>
          <w:p w:rsidR="007A0021" w:rsidRPr="00EC26CC" w:rsidRDefault="007A0021" w:rsidP="00EC26CC">
            <w:pPr>
              <w:pStyle w:val="ac"/>
              <w:keepNext/>
              <w:shd w:val="clear" w:color="auto" w:fill="FFFFFF"/>
              <w:spacing w:before="0" w:beforeAutospacing="0" w:after="0" w:afterAutospacing="0" w:line="240" w:lineRule="auto"/>
              <w:jc w:val="center"/>
            </w:pPr>
          </w:p>
          <w:p w:rsidR="007A0021" w:rsidRPr="00EC26CC" w:rsidRDefault="007A0021" w:rsidP="00EC26CC">
            <w:pPr>
              <w:pStyle w:val="ac"/>
              <w:keepNext/>
              <w:shd w:val="clear" w:color="auto" w:fill="FFFFFF"/>
              <w:spacing w:before="0" w:beforeAutospacing="0" w:after="0" w:afterAutospacing="0" w:line="240" w:lineRule="auto"/>
              <w:jc w:val="center"/>
            </w:pPr>
            <w:r w:rsidRPr="00EC26CC">
              <w:rPr>
                <w:b/>
                <w:bCs/>
                <w:i/>
                <w:iCs/>
                <w:color w:val="000000"/>
                <w:sz w:val="16"/>
                <w:szCs w:val="16"/>
                <w:u w:val="single"/>
                <w:shd w:val="clear" w:color="auto" w:fill="FFFFFF"/>
              </w:rPr>
              <w:t>Для юридических лиц</w:t>
            </w:r>
          </w:p>
          <w:p w:rsidR="007A0021" w:rsidRPr="00EC26CC" w:rsidRDefault="007A0021" w:rsidP="00EC26CC">
            <w:pPr>
              <w:pStyle w:val="ac"/>
              <w:keepNext/>
              <w:shd w:val="clear" w:color="auto" w:fill="FFFFFF"/>
              <w:spacing w:before="0" w:beforeAutospacing="0" w:after="0" w:afterAutospacing="0" w:line="240" w:lineRule="auto"/>
              <w:jc w:val="center"/>
            </w:pPr>
            <w:r w:rsidRPr="00EC26CC">
              <w:rPr>
                <w:b/>
                <w:bCs/>
                <w:color w:val="000000"/>
                <w:sz w:val="16"/>
                <w:szCs w:val="16"/>
                <w:shd w:val="clear" w:color="auto" w:fill="FFFFFF"/>
              </w:rPr>
              <w:t>Полное наименование юридического лица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0021" w:rsidRPr="00EC26CC" w:rsidRDefault="007A0021" w:rsidP="00EC26CC">
            <w:pPr>
              <w:pStyle w:val="ac"/>
              <w:keepNext/>
              <w:shd w:val="clear" w:color="auto" w:fill="FFFFFF"/>
              <w:spacing w:before="0" w:beforeAutospacing="0" w:after="0" w:afterAutospacing="0" w:line="240" w:lineRule="auto"/>
              <w:jc w:val="center"/>
            </w:pPr>
            <w:r w:rsidRPr="00EC26CC">
              <w:rPr>
                <w:b/>
                <w:bCs/>
                <w:i/>
                <w:iCs/>
                <w:color w:val="000000"/>
                <w:sz w:val="16"/>
                <w:szCs w:val="16"/>
                <w:u w:val="single"/>
                <w:shd w:val="clear" w:color="auto" w:fill="FFFFFF"/>
              </w:rPr>
              <w:t>Для физических лиц</w:t>
            </w:r>
          </w:p>
          <w:p w:rsidR="007A0021" w:rsidRPr="00EC26CC" w:rsidRDefault="007A0021" w:rsidP="00EC26CC">
            <w:pPr>
              <w:pStyle w:val="ac"/>
              <w:keepNext/>
              <w:shd w:val="clear" w:color="auto" w:fill="FFFFFF"/>
              <w:spacing w:before="0" w:beforeAutospacing="0" w:after="0" w:afterAutospacing="0" w:line="240" w:lineRule="auto"/>
              <w:jc w:val="center"/>
            </w:pPr>
            <w:proofErr w:type="gramStart"/>
            <w:r w:rsidRPr="00EC26CC">
              <w:rPr>
                <w:color w:val="000000"/>
                <w:sz w:val="16"/>
                <w:szCs w:val="16"/>
                <w:shd w:val="clear" w:color="auto" w:fill="FFFFFF"/>
              </w:rPr>
              <w:t>Документ, удостоверяющий личность (вид, серия, номер, выдавший орган, дата выдачи, код подразделения)</w:t>
            </w:r>
            <w:proofErr w:type="gramEnd"/>
          </w:p>
          <w:p w:rsidR="007A0021" w:rsidRPr="00EC26CC" w:rsidRDefault="007A0021" w:rsidP="00EC26CC">
            <w:pPr>
              <w:pStyle w:val="ac"/>
              <w:keepNext/>
              <w:shd w:val="clear" w:color="auto" w:fill="FFFFFF"/>
              <w:spacing w:before="0" w:beforeAutospacing="0" w:after="0" w:afterAutospacing="0" w:line="240" w:lineRule="auto"/>
              <w:jc w:val="center"/>
            </w:pPr>
            <w:r w:rsidRPr="00EC26CC">
              <w:rPr>
                <w:b/>
                <w:bCs/>
                <w:i/>
                <w:iCs/>
                <w:color w:val="000000"/>
                <w:sz w:val="16"/>
                <w:szCs w:val="16"/>
                <w:u w:val="single"/>
                <w:shd w:val="clear" w:color="auto" w:fill="FFFFFF"/>
              </w:rPr>
              <w:t>Для юридических лиц</w:t>
            </w:r>
          </w:p>
          <w:p w:rsidR="007A0021" w:rsidRPr="00EC26CC" w:rsidRDefault="007A0021" w:rsidP="00EC26CC">
            <w:pPr>
              <w:pStyle w:val="ac"/>
              <w:keepNext/>
              <w:shd w:val="clear" w:color="auto" w:fill="FFFFFF"/>
              <w:spacing w:before="0" w:beforeAutospacing="0" w:after="0" w:afterAutospacing="0" w:line="240" w:lineRule="auto"/>
              <w:jc w:val="center"/>
            </w:pPr>
            <w:r w:rsidRPr="00EC26CC">
              <w:rPr>
                <w:b/>
                <w:bCs/>
                <w:color w:val="000000"/>
                <w:sz w:val="16"/>
                <w:szCs w:val="16"/>
                <w:shd w:val="clear" w:color="auto" w:fill="FFFFFF"/>
              </w:rPr>
              <w:t>ОГРН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0021" w:rsidRPr="00EC26CC" w:rsidRDefault="007A0021" w:rsidP="00EC26CC">
            <w:pPr>
              <w:pStyle w:val="ac"/>
              <w:keepNext/>
              <w:shd w:val="clear" w:color="auto" w:fill="FFFFFF"/>
              <w:spacing w:before="0" w:beforeAutospacing="0" w:after="0" w:afterAutospacing="0" w:line="240" w:lineRule="auto"/>
              <w:jc w:val="center"/>
            </w:pPr>
            <w:r w:rsidRPr="00EC26CC">
              <w:rPr>
                <w:color w:val="000000"/>
                <w:sz w:val="16"/>
                <w:szCs w:val="16"/>
                <w:shd w:val="clear" w:color="auto" w:fill="FFFFFF"/>
              </w:rPr>
              <w:t>Контактные данные (почтовый адрес, номер телефона, адрес электронной почты)</w:t>
            </w:r>
          </w:p>
        </w:tc>
      </w:tr>
      <w:tr w:rsidR="007A0021" w:rsidRPr="00EC26CC" w:rsidTr="002909B6">
        <w:trPr>
          <w:tblCellSpacing w:w="0" w:type="dxa"/>
        </w:trPr>
        <w:tc>
          <w:tcPr>
            <w:tcW w:w="2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0021" w:rsidRPr="00EC26CC" w:rsidRDefault="007A0021" w:rsidP="00EC26CC"/>
        </w:tc>
        <w:tc>
          <w:tcPr>
            <w:tcW w:w="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0021" w:rsidRPr="00EC26CC" w:rsidRDefault="007A0021" w:rsidP="00EC26CC">
            <w:pPr>
              <w:pStyle w:val="ac"/>
              <w:keepNext/>
              <w:shd w:val="clear" w:color="auto" w:fill="FFFFFF"/>
              <w:spacing w:before="0" w:beforeAutospacing="0" w:after="0" w:afterAutospacing="0" w:line="240" w:lineRule="auto"/>
            </w:pP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0021" w:rsidRPr="00EC26CC" w:rsidRDefault="007A0021" w:rsidP="00EC26CC">
            <w:pPr>
              <w:pStyle w:val="ac"/>
              <w:keepNext/>
              <w:shd w:val="clear" w:color="auto" w:fill="FFFFFF"/>
              <w:spacing w:before="0" w:beforeAutospacing="0" w:after="0" w:afterAutospacing="0" w:line="240" w:lineRule="auto"/>
              <w:jc w:val="center"/>
            </w:pPr>
          </w:p>
          <w:p w:rsidR="007A0021" w:rsidRPr="00EC26CC" w:rsidRDefault="007A0021" w:rsidP="00EC26CC">
            <w:pPr>
              <w:pStyle w:val="ac"/>
              <w:keepNext/>
              <w:shd w:val="clear" w:color="auto" w:fill="FFFFFF"/>
              <w:spacing w:before="0" w:beforeAutospacing="0" w:after="0" w:afterAutospacing="0" w:line="240" w:lineRule="auto"/>
              <w:jc w:val="center"/>
            </w:pPr>
            <w:r w:rsidRPr="00EC26CC">
              <w:rPr>
                <w:b/>
                <w:bCs/>
                <w:color w:val="000000"/>
                <w:sz w:val="18"/>
                <w:szCs w:val="18"/>
                <w:shd w:val="clear" w:color="auto" w:fill="FFFFFF"/>
              </w:rPr>
              <w:t>физическое лицо</w:t>
            </w:r>
            <w:r w:rsidRPr="00EC26CC">
              <w:rPr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  <w:p w:rsidR="007A0021" w:rsidRPr="00EC26CC" w:rsidRDefault="007A0021" w:rsidP="00EC26CC">
            <w:pPr>
              <w:pStyle w:val="ac"/>
              <w:keepNext/>
              <w:shd w:val="clear" w:color="auto" w:fill="FFFFFF"/>
              <w:spacing w:before="0" w:beforeAutospacing="0" w:after="0" w:afterAutospacing="0" w:line="240" w:lineRule="auto"/>
              <w:jc w:val="center"/>
            </w:pPr>
            <w:r w:rsidRPr="00EC26CC">
              <w:rPr>
                <w:color w:val="000000"/>
                <w:sz w:val="18"/>
                <w:szCs w:val="18"/>
                <w:shd w:val="clear" w:color="auto" w:fill="FFFFFF"/>
              </w:rPr>
              <w:t>(гражданин)</w:t>
            </w:r>
          </w:p>
          <w:p w:rsidR="007A0021" w:rsidRPr="00EC26CC" w:rsidRDefault="007A0021" w:rsidP="00EC26CC">
            <w:pPr>
              <w:pStyle w:val="ac"/>
              <w:keepNext/>
              <w:shd w:val="clear" w:color="auto" w:fill="FFFFFF"/>
              <w:spacing w:before="0" w:beforeAutospacing="0" w:after="0" w:afterAutospacing="0" w:line="240" w:lineRule="auto"/>
              <w:jc w:val="center"/>
            </w:pP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0021" w:rsidRPr="00EC26CC" w:rsidRDefault="007A0021" w:rsidP="00EC26CC">
            <w:pPr>
              <w:pStyle w:val="ac"/>
              <w:keepNext/>
              <w:shd w:val="clear" w:color="auto" w:fill="FFFFFF"/>
              <w:spacing w:before="0" w:beforeAutospacing="0" w:after="0" w:afterAutospacing="0" w:line="240" w:lineRule="auto"/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0021" w:rsidRPr="00EC26CC" w:rsidRDefault="007A0021" w:rsidP="00EC26CC">
            <w:pPr>
              <w:pStyle w:val="ac"/>
              <w:keepNext/>
              <w:shd w:val="clear" w:color="auto" w:fill="FFFFFF"/>
              <w:spacing w:before="0" w:beforeAutospacing="0" w:after="0" w:afterAutospacing="0" w:line="240" w:lineRule="auto"/>
            </w:pP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0021" w:rsidRPr="00EC26CC" w:rsidRDefault="007A0021" w:rsidP="00EC26CC">
            <w:pPr>
              <w:pStyle w:val="ac"/>
              <w:keepNext/>
              <w:shd w:val="clear" w:color="auto" w:fill="FFFFFF"/>
              <w:spacing w:before="0" w:beforeAutospacing="0" w:after="0" w:afterAutospacing="0" w:line="240" w:lineRule="auto"/>
            </w:pPr>
          </w:p>
        </w:tc>
      </w:tr>
      <w:tr w:rsidR="007A0021" w:rsidRPr="00EC26CC" w:rsidTr="002909B6">
        <w:trPr>
          <w:tblCellSpacing w:w="0" w:type="dxa"/>
        </w:trPr>
        <w:tc>
          <w:tcPr>
            <w:tcW w:w="2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0021" w:rsidRPr="00EC26CC" w:rsidRDefault="007A0021" w:rsidP="00EC26CC"/>
        </w:tc>
        <w:tc>
          <w:tcPr>
            <w:tcW w:w="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0021" w:rsidRPr="00EC26CC" w:rsidRDefault="007A0021" w:rsidP="00EC26CC">
            <w:pPr>
              <w:pStyle w:val="ac"/>
              <w:keepNext/>
              <w:shd w:val="clear" w:color="auto" w:fill="FFFFFF"/>
              <w:spacing w:before="0" w:beforeAutospacing="0" w:after="0" w:afterAutospacing="0" w:line="240" w:lineRule="auto"/>
            </w:pP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0021" w:rsidRPr="00EC26CC" w:rsidRDefault="007A0021" w:rsidP="00EC26CC">
            <w:pPr>
              <w:pStyle w:val="ac"/>
              <w:keepNext/>
              <w:shd w:val="clear" w:color="auto" w:fill="FFFFFF"/>
              <w:spacing w:before="0" w:beforeAutospacing="0" w:after="0" w:afterAutospacing="0" w:line="240" w:lineRule="auto"/>
              <w:jc w:val="center"/>
            </w:pPr>
          </w:p>
          <w:p w:rsidR="007A0021" w:rsidRPr="00EC26CC" w:rsidRDefault="007A0021" w:rsidP="00EC26CC">
            <w:pPr>
              <w:pStyle w:val="ac"/>
              <w:keepNext/>
              <w:shd w:val="clear" w:color="auto" w:fill="FFFFFF"/>
              <w:spacing w:before="0" w:beforeAutospacing="0" w:after="0" w:afterAutospacing="0" w:line="240" w:lineRule="auto"/>
              <w:jc w:val="center"/>
            </w:pPr>
            <w:r w:rsidRPr="00EC26CC">
              <w:rPr>
                <w:b/>
                <w:bCs/>
                <w:color w:val="000000"/>
                <w:sz w:val="18"/>
                <w:szCs w:val="18"/>
                <w:shd w:val="clear" w:color="auto" w:fill="FFFFFF"/>
              </w:rPr>
              <w:t>юридическое лицо</w:t>
            </w:r>
          </w:p>
          <w:p w:rsidR="007A0021" w:rsidRPr="00EC26CC" w:rsidRDefault="007A0021" w:rsidP="00EC26CC">
            <w:pPr>
              <w:pStyle w:val="ac"/>
              <w:keepNext/>
              <w:shd w:val="clear" w:color="auto" w:fill="FFFFFF"/>
              <w:spacing w:before="0" w:beforeAutospacing="0" w:after="0" w:afterAutospacing="0" w:line="240" w:lineRule="auto"/>
              <w:jc w:val="center"/>
            </w:pP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0021" w:rsidRPr="00EC26CC" w:rsidRDefault="007A0021" w:rsidP="00EC26CC">
            <w:pPr>
              <w:pStyle w:val="ac"/>
              <w:keepNext/>
              <w:shd w:val="clear" w:color="auto" w:fill="FFFFFF"/>
              <w:spacing w:before="0" w:beforeAutospacing="0" w:after="0" w:afterAutospacing="0" w:line="240" w:lineRule="auto"/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0021" w:rsidRPr="00EC26CC" w:rsidRDefault="007A0021" w:rsidP="00EC26CC">
            <w:pPr>
              <w:pStyle w:val="ac"/>
              <w:keepNext/>
              <w:shd w:val="clear" w:color="auto" w:fill="FFFFFF"/>
              <w:spacing w:before="0" w:beforeAutospacing="0" w:after="0" w:afterAutospacing="0" w:line="240" w:lineRule="auto"/>
            </w:pP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0021" w:rsidRPr="00EC26CC" w:rsidRDefault="007A0021" w:rsidP="00EC26CC">
            <w:pPr>
              <w:pStyle w:val="ac"/>
              <w:keepNext/>
              <w:shd w:val="clear" w:color="auto" w:fill="FFFFFF"/>
              <w:spacing w:before="0" w:beforeAutospacing="0" w:after="0" w:afterAutospacing="0" w:line="240" w:lineRule="auto"/>
            </w:pPr>
          </w:p>
        </w:tc>
      </w:tr>
      <w:tr w:rsidR="007A0021" w:rsidRPr="00EC26CC" w:rsidTr="002909B6">
        <w:trPr>
          <w:tblCellSpacing w:w="0" w:type="dxa"/>
        </w:trPr>
        <w:tc>
          <w:tcPr>
            <w:tcW w:w="2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0021" w:rsidRPr="00EC26CC" w:rsidRDefault="007A0021" w:rsidP="00EC26CC"/>
        </w:tc>
        <w:tc>
          <w:tcPr>
            <w:tcW w:w="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0021" w:rsidRPr="00EC26CC" w:rsidRDefault="007A0021" w:rsidP="00EC26CC">
            <w:pPr>
              <w:pStyle w:val="ac"/>
              <w:keepNext/>
              <w:shd w:val="clear" w:color="auto" w:fill="FFFFFF"/>
              <w:spacing w:before="0" w:beforeAutospacing="0" w:after="0" w:afterAutospacing="0" w:line="240" w:lineRule="auto"/>
            </w:pP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0021" w:rsidRPr="00EC26CC" w:rsidRDefault="007A0021" w:rsidP="00EC26CC">
            <w:pPr>
              <w:pStyle w:val="ac"/>
              <w:keepNext/>
              <w:shd w:val="clear" w:color="auto" w:fill="FFFFFF"/>
              <w:spacing w:before="0" w:beforeAutospacing="0" w:after="0" w:afterAutospacing="0" w:line="240" w:lineRule="auto"/>
              <w:jc w:val="center"/>
            </w:pPr>
            <w:r w:rsidRPr="00EC26CC">
              <w:rPr>
                <w:b/>
                <w:bCs/>
                <w:color w:val="000000"/>
                <w:sz w:val="18"/>
                <w:szCs w:val="18"/>
                <w:shd w:val="clear" w:color="auto" w:fill="FFFFFF"/>
              </w:rPr>
              <w:t xml:space="preserve">представитель заявителя </w:t>
            </w:r>
            <w:r w:rsidRPr="00EC26CC">
              <w:rPr>
                <w:i/>
                <w:iCs/>
                <w:color w:val="000000"/>
                <w:sz w:val="16"/>
                <w:szCs w:val="16"/>
                <w:shd w:val="clear" w:color="auto" w:fill="FFFFFF"/>
              </w:rPr>
              <w:t>(заполняется в случае обращения представителя заявителя физического или юридического лица)</w:t>
            </w: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0021" w:rsidRPr="00EC26CC" w:rsidRDefault="007A0021" w:rsidP="00EC26CC">
            <w:pPr>
              <w:pStyle w:val="ac"/>
              <w:keepNext/>
              <w:shd w:val="clear" w:color="auto" w:fill="FFFFFF"/>
              <w:spacing w:before="0" w:beforeAutospacing="0" w:after="0" w:afterAutospacing="0" w:line="240" w:lineRule="auto"/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0021" w:rsidRPr="00EC26CC" w:rsidRDefault="007A0021" w:rsidP="00EC26CC">
            <w:pPr>
              <w:pStyle w:val="ac"/>
              <w:keepNext/>
              <w:shd w:val="clear" w:color="auto" w:fill="FFFFFF"/>
              <w:spacing w:before="0" w:beforeAutospacing="0" w:after="0" w:afterAutospacing="0" w:line="240" w:lineRule="auto"/>
            </w:pP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0021" w:rsidRPr="00EC26CC" w:rsidRDefault="007A0021" w:rsidP="00EC26CC">
            <w:pPr>
              <w:pStyle w:val="ac"/>
              <w:keepNext/>
              <w:shd w:val="clear" w:color="auto" w:fill="FFFFFF"/>
              <w:spacing w:before="0" w:beforeAutospacing="0" w:after="0" w:afterAutospacing="0" w:line="240" w:lineRule="auto"/>
            </w:pPr>
          </w:p>
        </w:tc>
      </w:tr>
      <w:tr w:rsidR="007A0021" w:rsidRPr="00EC26CC" w:rsidTr="002909B6">
        <w:trPr>
          <w:trHeight w:val="320"/>
          <w:tblCellSpacing w:w="0" w:type="dxa"/>
        </w:trPr>
        <w:tc>
          <w:tcPr>
            <w:tcW w:w="933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0021" w:rsidRPr="00EC26CC" w:rsidRDefault="007A0021" w:rsidP="00EC26CC">
            <w:pPr>
              <w:pStyle w:val="ac"/>
              <w:keepNext/>
              <w:shd w:val="clear" w:color="auto" w:fill="FFFFFF"/>
              <w:spacing w:before="0" w:beforeAutospacing="0" w:after="0" w:afterAutospacing="0" w:line="240" w:lineRule="auto"/>
            </w:pPr>
          </w:p>
          <w:p w:rsidR="007A0021" w:rsidRPr="00EC26CC" w:rsidRDefault="007A0021" w:rsidP="00EC26CC">
            <w:pPr>
              <w:pStyle w:val="ac"/>
              <w:shd w:val="clear" w:color="auto" w:fill="FFFFFF"/>
              <w:spacing w:before="0" w:beforeAutospacing="0" w:after="0" w:afterAutospacing="0" w:line="240" w:lineRule="auto"/>
            </w:pPr>
            <w:r w:rsidRPr="00EC26CC">
              <w:rPr>
                <w:color w:val="000000"/>
                <w:shd w:val="clear" w:color="auto" w:fill="FFFFFF"/>
              </w:rPr>
              <w:t xml:space="preserve">Прошу исправить допущенную ошибку (опечатку) </w:t>
            </w:r>
            <w:proofErr w:type="gramStart"/>
            <w:r w:rsidRPr="00EC26CC">
              <w:rPr>
                <w:color w:val="000000"/>
                <w:shd w:val="clear" w:color="auto" w:fill="FFFFFF"/>
              </w:rPr>
              <w:t>в</w:t>
            </w:r>
            <w:proofErr w:type="gramEnd"/>
            <w:r w:rsidRPr="00EC26CC">
              <w:rPr>
                <w:color w:val="000000"/>
                <w:sz w:val="20"/>
                <w:szCs w:val="20"/>
                <w:shd w:val="clear" w:color="auto" w:fill="FFFFFF"/>
              </w:rPr>
              <w:t xml:space="preserve"> _______________________________</w:t>
            </w:r>
            <w:r w:rsidRPr="00EC26CC">
              <w:rPr>
                <w:shd w:val="clear" w:color="auto" w:fill="FFFFFF"/>
              </w:rPr>
              <w:br/>
            </w:r>
            <w:r w:rsidRPr="00EC26CC">
              <w:rPr>
                <w:color w:val="000000"/>
                <w:sz w:val="20"/>
                <w:szCs w:val="20"/>
                <w:shd w:val="clear" w:color="auto" w:fill="FFFFFF"/>
              </w:rPr>
              <w:t>____________________________________________________________________________________</w:t>
            </w:r>
          </w:p>
          <w:p w:rsidR="007A0021" w:rsidRPr="00EC26CC" w:rsidRDefault="007A0021" w:rsidP="00EC26CC">
            <w:pPr>
              <w:pStyle w:val="ac"/>
              <w:shd w:val="clear" w:color="auto" w:fill="FFFFFF"/>
              <w:spacing w:before="0" w:beforeAutospacing="0" w:after="0" w:afterAutospacing="0" w:line="240" w:lineRule="auto"/>
            </w:pPr>
            <w:r w:rsidRPr="00EC26CC">
              <w:rPr>
                <w:color w:val="000000"/>
                <w:sz w:val="16"/>
                <w:szCs w:val="16"/>
                <w:shd w:val="clear" w:color="auto" w:fill="FFFFFF"/>
              </w:rPr>
              <w:t>(указывается вид и реквизиты документа, выданного по результатам предоставления муниципальной услуги, в котором допущена ошибка (опечатка))</w:t>
            </w:r>
          </w:p>
          <w:p w:rsidR="007A0021" w:rsidRPr="00EC26CC" w:rsidRDefault="007A0021" w:rsidP="00EC26CC">
            <w:pPr>
              <w:pStyle w:val="ac"/>
              <w:shd w:val="clear" w:color="auto" w:fill="FFFFFF"/>
              <w:spacing w:before="0" w:beforeAutospacing="0" w:after="0" w:afterAutospacing="0" w:line="240" w:lineRule="auto"/>
            </w:pPr>
            <w:r w:rsidRPr="00EC26CC">
              <w:rPr>
                <w:color w:val="000000"/>
                <w:shd w:val="clear" w:color="auto" w:fill="FFFFFF"/>
              </w:rPr>
              <w:t xml:space="preserve">заключающуюся в </w:t>
            </w:r>
            <w:r w:rsidRPr="00EC26CC">
              <w:rPr>
                <w:color w:val="000000"/>
                <w:sz w:val="20"/>
                <w:szCs w:val="20"/>
                <w:shd w:val="clear" w:color="auto" w:fill="FFFFFF"/>
              </w:rPr>
              <w:t>________________________________________________________________</w:t>
            </w:r>
          </w:p>
          <w:p w:rsidR="007A0021" w:rsidRPr="00EC26CC" w:rsidRDefault="007A0021" w:rsidP="00EC26CC">
            <w:pPr>
              <w:pStyle w:val="ac"/>
              <w:shd w:val="clear" w:color="auto" w:fill="FFFFFF"/>
              <w:spacing w:before="0" w:beforeAutospacing="0" w:after="0" w:afterAutospacing="0" w:line="240" w:lineRule="auto"/>
            </w:pPr>
            <w:r w:rsidRPr="00EC26CC">
              <w:rPr>
                <w:color w:val="000000"/>
                <w:sz w:val="20"/>
                <w:szCs w:val="20"/>
                <w:shd w:val="clear" w:color="auto" w:fill="FFFFFF"/>
              </w:rPr>
              <w:t>____________________________________________________________________________________</w:t>
            </w:r>
          </w:p>
          <w:p w:rsidR="007A0021" w:rsidRPr="00EC26CC" w:rsidRDefault="007A0021" w:rsidP="00EC26CC">
            <w:pPr>
              <w:pStyle w:val="ac"/>
              <w:shd w:val="clear" w:color="auto" w:fill="FFFFFF"/>
              <w:spacing w:before="0" w:beforeAutospacing="0" w:after="0" w:afterAutospacing="0" w:line="240" w:lineRule="auto"/>
            </w:pPr>
            <w:proofErr w:type="gramStart"/>
            <w:r w:rsidRPr="00EC26CC">
              <w:rPr>
                <w:color w:val="000000"/>
                <w:sz w:val="16"/>
                <w:szCs w:val="16"/>
                <w:shd w:val="clear" w:color="auto" w:fill="FFFFFF"/>
              </w:rPr>
              <w:t xml:space="preserve">(указывается описание опечатки (ошибки), при необходимости указывается документ, подтверждающий наличие ошибки </w:t>
            </w:r>
            <w:proofErr w:type="gramEnd"/>
          </w:p>
          <w:p w:rsidR="007A0021" w:rsidRPr="00EC26CC" w:rsidRDefault="007A0021" w:rsidP="00EC26CC">
            <w:pPr>
              <w:pStyle w:val="ac"/>
              <w:shd w:val="clear" w:color="auto" w:fill="FFFFFF"/>
              <w:spacing w:before="0" w:beforeAutospacing="0" w:after="0" w:afterAutospacing="0" w:line="240" w:lineRule="auto"/>
            </w:pPr>
            <w:r w:rsidRPr="00EC26CC">
              <w:rPr>
                <w:color w:val="000000"/>
                <w:sz w:val="20"/>
                <w:szCs w:val="20"/>
                <w:shd w:val="clear" w:color="auto" w:fill="FFFFFF"/>
              </w:rPr>
              <w:t>____________________________________________________________________________________</w:t>
            </w:r>
          </w:p>
          <w:p w:rsidR="007A0021" w:rsidRPr="00EC26CC" w:rsidRDefault="007A0021" w:rsidP="00EC26CC">
            <w:pPr>
              <w:pStyle w:val="ac"/>
              <w:shd w:val="clear" w:color="auto" w:fill="FFFFFF"/>
              <w:spacing w:before="0" w:beforeAutospacing="0" w:after="0" w:afterAutospacing="0" w:line="240" w:lineRule="auto"/>
            </w:pPr>
            <w:r w:rsidRPr="00EC26CC">
              <w:rPr>
                <w:color w:val="000000"/>
                <w:sz w:val="16"/>
                <w:szCs w:val="16"/>
                <w:shd w:val="clear" w:color="auto" w:fill="FFFFFF"/>
              </w:rPr>
              <w:t xml:space="preserve">(опечатки)) </w:t>
            </w:r>
          </w:p>
        </w:tc>
      </w:tr>
      <w:tr w:rsidR="007A0021" w:rsidRPr="00EC26CC" w:rsidTr="002909B6">
        <w:trPr>
          <w:trHeight w:val="320"/>
          <w:tblCellSpacing w:w="0" w:type="dxa"/>
        </w:trPr>
        <w:tc>
          <w:tcPr>
            <w:tcW w:w="9330" w:type="dxa"/>
            <w:gridSpan w:val="6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0021" w:rsidRPr="00EC26CC" w:rsidRDefault="007A0021" w:rsidP="00EC26CC">
            <w:pPr>
              <w:pStyle w:val="ac"/>
              <w:shd w:val="clear" w:color="auto" w:fill="FFFFFF"/>
              <w:spacing w:before="0" w:beforeAutospacing="0" w:after="0" w:afterAutospacing="0" w:line="240" w:lineRule="auto"/>
            </w:pPr>
          </w:p>
          <w:p w:rsidR="007A0021" w:rsidRPr="00EC26CC" w:rsidRDefault="007A0021" w:rsidP="00EC26CC">
            <w:pPr>
              <w:pStyle w:val="ac"/>
              <w:shd w:val="clear" w:color="auto" w:fill="FFFFFF"/>
              <w:spacing w:before="0" w:beforeAutospacing="0" w:after="0" w:afterAutospacing="0" w:line="240" w:lineRule="auto"/>
            </w:pPr>
            <w:r w:rsidRPr="00EC26CC"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  <w:t>Результат муниципальной услуги прошу направить в мой адрес следующим способом:</w:t>
            </w:r>
          </w:p>
          <w:p w:rsidR="007A0021" w:rsidRPr="00EC26CC" w:rsidRDefault="007A0021" w:rsidP="00EC26CC">
            <w:pPr>
              <w:pStyle w:val="ac"/>
              <w:shd w:val="clear" w:color="auto" w:fill="FFFFFF"/>
              <w:spacing w:before="0" w:beforeAutospacing="0" w:after="0" w:afterAutospacing="0" w:line="240" w:lineRule="auto"/>
            </w:pPr>
            <w:r w:rsidRPr="00EC26CC">
              <w:rPr>
                <w:color w:val="000000"/>
                <w:sz w:val="20"/>
                <w:szCs w:val="20"/>
                <w:shd w:val="clear" w:color="auto" w:fill="FFFFFF"/>
              </w:rPr>
              <w:t>посредством направления на указанный выше адрес электронной почты</w:t>
            </w:r>
          </w:p>
          <w:p w:rsidR="007A0021" w:rsidRPr="00EC26CC" w:rsidRDefault="007A0021" w:rsidP="00EC26CC">
            <w:pPr>
              <w:pStyle w:val="ac"/>
              <w:shd w:val="clear" w:color="auto" w:fill="FFFFFF"/>
              <w:spacing w:before="0" w:beforeAutospacing="0" w:after="0" w:afterAutospacing="0" w:line="240" w:lineRule="auto"/>
            </w:pPr>
            <w:r w:rsidRPr="00EC26CC">
              <w:rPr>
                <w:color w:val="000000"/>
                <w:sz w:val="20"/>
                <w:szCs w:val="20"/>
                <w:shd w:val="clear" w:color="auto" w:fill="FFFFFF"/>
              </w:rPr>
              <w:t>почтовым отправлением на указанный выше адрес</w:t>
            </w:r>
          </w:p>
          <w:p w:rsidR="007A0021" w:rsidRPr="00EC26CC" w:rsidRDefault="007A0021" w:rsidP="00EC26CC">
            <w:pPr>
              <w:pStyle w:val="ac"/>
              <w:shd w:val="clear" w:color="auto" w:fill="FFFFFF"/>
              <w:spacing w:before="0" w:beforeAutospacing="0" w:after="0" w:afterAutospacing="0" w:line="240" w:lineRule="auto"/>
            </w:pPr>
            <w:r w:rsidRPr="00EC26CC">
              <w:rPr>
                <w:color w:val="000000"/>
                <w:sz w:val="20"/>
                <w:szCs w:val="20"/>
                <w:shd w:val="clear" w:color="auto" w:fill="FFFFFF"/>
              </w:rPr>
              <w:t>при личном обращении в МФЦ</w:t>
            </w:r>
          </w:p>
        </w:tc>
      </w:tr>
      <w:tr w:rsidR="007A0021" w:rsidRPr="00EC26CC" w:rsidTr="002909B6">
        <w:trPr>
          <w:tblCellSpacing w:w="0" w:type="dxa"/>
        </w:trPr>
        <w:tc>
          <w:tcPr>
            <w:tcW w:w="2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0021" w:rsidRPr="00EC26CC" w:rsidRDefault="007A0021" w:rsidP="00EC26CC">
            <w:pPr>
              <w:pStyle w:val="ac"/>
              <w:keepNext/>
              <w:shd w:val="clear" w:color="auto" w:fill="FFFFFF"/>
              <w:spacing w:before="0" w:beforeAutospacing="0" w:after="0" w:afterAutospacing="0" w:line="240" w:lineRule="auto"/>
            </w:pPr>
            <w:r w:rsidRPr="00EC26CC">
              <w:rPr>
                <w:b/>
                <w:bCs/>
                <w:color w:val="000000"/>
                <w:sz w:val="26"/>
                <w:szCs w:val="26"/>
                <w:shd w:val="clear" w:color="auto" w:fill="FFFFFF"/>
              </w:rPr>
              <w:t>2.</w:t>
            </w:r>
          </w:p>
        </w:tc>
        <w:tc>
          <w:tcPr>
            <w:tcW w:w="49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0021" w:rsidRPr="00EC26CC" w:rsidRDefault="007A0021" w:rsidP="00EC26CC">
            <w:pPr>
              <w:pStyle w:val="ac"/>
              <w:keepNext/>
              <w:shd w:val="clear" w:color="auto" w:fill="FFFFFF"/>
              <w:spacing w:before="0" w:beforeAutospacing="0" w:after="0" w:afterAutospacing="0" w:line="240" w:lineRule="auto"/>
            </w:pPr>
            <w:r w:rsidRPr="00EC26CC">
              <w:rPr>
                <w:color w:val="000000"/>
                <w:sz w:val="20"/>
                <w:szCs w:val="20"/>
                <w:shd w:val="clear" w:color="auto" w:fill="FFFFFF"/>
              </w:rPr>
              <w:t>Подпись заявителя (представителя заявителя):</w:t>
            </w:r>
          </w:p>
        </w:tc>
        <w:tc>
          <w:tcPr>
            <w:tcW w:w="3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0021" w:rsidRPr="00EC26CC" w:rsidRDefault="007A0021" w:rsidP="00EC26CC">
            <w:pPr>
              <w:pStyle w:val="ac"/>
              <w:keepNext/>
              <w:shd w:val="clear" w:color="auto" w:fill="FFFFFF"/>
              <w:spacing w:before="0" w:beforeAutospacing="0" w:after="0" w:afterAutospacing="0" w:line="240" w:lineRule="auto"/>
            </w:pPr>
            <w:r w:rsidRPr="00EC26CC">
              <w:rPr>
                <w:color w:val="000000"/>
                <w:sz w:val="20"/>
                <w:szCs w:val="20"/>
                <w:shd w:val="clear" w:color="auto" w:fill="FFFFFF"/>
              </w:rPr>
              <w:t>Дата:</w:t>
            </w:r>
          </w:p>
        </w:tc>
      </w:tr>
      <w:tr w:rsidR="007A0021" w:rsidRPr="00EC26CC" w:rsidTr="002909B6">
        <w:trPr>
          <w:tblCellSpacing w:w="0" w:type="dxa"/>
        </w:trPr>
        <w:tc>
          <w:tcPr>
            <w:tcW w:w="2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0021" w:rsidRPr="00EC26CC" w:rsidRDefault="007A0021" w:rsidP="00EC26CC"/>
        </w:tc>
        <w:tc>
          <w:tcPr>
            <w:tcW w:w="49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0021" w:rsidRPr="00EC26CC" w:rsidRDefault="007A0021" w:rsidP="00EC26CC">
            <w:pPr>
              <w:pStyle w:val="ac"/>
              <w:keepNext/>
              <w:shd w:val="clear" w:color="auto" w:fill="FFFFFF"/>
              <w:spacing w:before="0" w:beforeAutospacing="0" w:after="0" w:afterAutospacing="0" w:line="240" w:lineRule="auto"/>
            </w:pPr>
            <w:r w:rsidRPr="00EC26CC">
              <w:rPr>
                <w:color w:val="000000"/>
                <w:sz w:val="20"/>
                <w:szCs w:val="20"/>
                <w:shd w:val="clear" w:color="auto" w:fill="FFFFFF"/>
              </w:rPr>
              <w:t>_________ ___________________</w:t>
            </w:r>
          </w:p>
          <w:p w:rsidR="007A0021" w:rsidRPr="00EC26CC" w:rsidRDefault="007A0021" w:rsidP="00EC26CC">
            <w:pPr>
              <w:pStyle w:val="ac"/>
              <w:keepNext/>
              <w:shd w:val="clear" w:color="auto" w:fill="FFFFFF"/>
              <w:spacing w:before="0" w:beforeAutospacing="0" w:after="0" w:afterAutospacing="0" w:line="240" w:lineRule="auto"/>
            </w:pPr>
            <w:r w:rsidRPr="00EC26CC">
              <w:rPr>
                <w:color w:val="000000"/>
                <w:sz w:val="16"/>
                <w:szCs w:val="16"/>
                <w:shd w:val="clear" w:color="auto" w:fill="FFFFFF"/>
              </w:rPr>
              <w:t>(Подпись) (Инициалы, фамилия)</w:t>
            </w:r>
          </w:p>
        </w:tc>
        <w:tc>
          <w:tcPr>
            <w:tcW w:w="3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0021" w:rsidRPr="00EC26CC" w:rsidRDefault="007A0021" w:rsidP="00EC26CC">
            <w:pPr>
              <w:pStyle w:val="ac"/>
              <w:keepNext/>
              <w:shd w:val="clear" w:color="auto" w:fill="FFFFFF"/>
              <w:spacing w:before="0" w:beforeAutospacing="0" w:after="0" w:afterAutospacing="0" w:line="240" w:lineRule="auto"/>
            </w:pPr>
            <w:r w:rsidRPr="00EC26CC">
              <w:rPr>
                <w:color w:val="000000"/>
                <w:sz w:val="20"/>
                <w:szCs w:val="20"/>
                <w:shd w:val="clear" w:color="auto" w:fill="FFFFFF"/>
              </w:rPr>
              <w:t xml:space="preserve">«__» ___________ ____ </w:t>
            </w:r>
            <w:proofErr w:type="gramStart"/>
            <w:r w:rsidRPr="00EC26CC">
              <w:rPr>
                <w:color w:val="000000"/>
                <w:sz w:val="20"/>
                <w:szCs w:val="20"/>
                <w:shd w:val="clear" w:color="auto" w:fill="FFFFFF"/>
              </w:rPr>
              <w:t>г</w:t>
            </w:r>
            <w:proofErr w:type="gramEnd"/>
            <w:r w:rsidRPr="00EC26CC">
              <w:rPr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</w:tr>
      <w:tr w:rsidR="007A0021" w:rsidRPr="00EC26CC" w:rsidTr="002909B6">
        <w:trPr>
          <w:tblCellSpacing w:w="0" w:type="dxa"/>
        </w:trPr>
        <w:tc>
          <w:tcPr>
            <w:tcW w:w="2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0021" w:rsidRPr="00EC26CC" w:rsidRDefault="007A0021" w:rsidP="00EC26CC">
            <w:pPr>
              <w:pStyle w:val="ac"/>
              <w:keepNext/>
              <w:shd w:val="clear" w:color="auto" w:fill="FFFFFF"/>
              <w:spacing w:before="0" w:beforeAutospacing="0" w:after="0" w:afterAutospacing="0" w:line="240" w:lineRule="auto"/>
            </w:pPr>
            <w:r w:rsidRPr="00EC26CC">
              <w:rPr>
                <w:b/>
                <w:bCs/>
                <w:color w:val="000000"/>
                <w:sz w:val="26"/>
                <w:szCs w:val="26"/>
                <w:shd w:val="clear" w:color="auto" w:fill="FFFFFF"/>
              </w:rPr>
              <w:t>3.</w:t>
            </w:r>
          </w:p>
        </w:tc>
        <w:tc>
          <w:tcPr>
            <w:tcW w:w="49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0021" w:rsidRPr="00EC26CC" w:rsidRDefault="007A0021" w:rsidP="00EC26CC">
            <w:pPr>
              <w:pStyle w:val="ac"/>
              <w:keepNext/>
              <w:shd w:val="clear" w:color="auto" w:fill="FFFFFF"/>
              <w:spacing w:before="0" w:beforeAutospacing="0" w:after="0" w:afterAutospacing="0" w:line="240" w:lineRule="auto"/>
            </w:pPr>
            <w:r w:rsidRPr="00EC26CC">
              <w:rPr>
                <w:color w:val="000000"/>
                <w:sz w:val="20"/>
                <w:szCs w:val="20"/>
                <w:shd w:val="clear" w:color="auto" w:fill="FFFFFF"/>
              </w:rPr>
              <w:t>Отметка должностного лица, принявшего заявление и приложенные к нему документы:</w:t>
            </w:r>
          </w:p>
        </w:tc>
        <w:tc>
          <w:tcPr>
            <w:tcW w:w="3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0021" w:rsidRPr="00EC26CC" w:rsidRDefault="007A0021" w:rsidP="00EC26CC">
            <w:pPr>
              <w:pStyle w:val="ac"/>
              <w:keepNext/>
              <w:shd w:val="clear" w:color="auto" w:fill="FFFFFF"/>
              <w:spacing w:before="0" w:beforeAutospacing="0" w:after="0" w:afterAutospacing="0" w:line="240" w:lineRule="auto"/>
            </w:pPr>
            <w:r w:rsidRPr="00EC26CC">
              <w:rPr>
                <w:color w:val="000000"/>
                <w:sz w:val="20"/>
                <w:szCs w:val="20"/>
                <w:shd w:val="clear" w:color="auto" w:fill="FFFFFF"/>
              </w:rPr>
              <w:t>Дата:</w:t>
            </w:r>
          </w:p>
        </w:tc>
      </w:tr>
      <w:tr w:rsidR="007A0021" w:rsidRPr="00EC26CC" w:rsidTr="002909B6">
        <w:trPr>
          <w:tblCellSpacing w:w="0" w:type="dxa"/>
        </w:trPr>
        <w:tc>
          <w:tcPr>
            <w:tcW w:w="2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0021" w:rsidRPr="00EC26CC" w:rsidRDefault="007A0021" w:rsidP="00EC26CC"/>
        </w:tc>
        <w:tc>
          <w:tcPr>
            <w:tcW w:w="49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0021" w:rsidRPr="00EC26CC" w:rsidRDefault="007A0021" w:rsidP="00EC26CC">
            <w:pPr>
              <w:pStyle w:val="ac"/>
              <w:keepNext/>
              <w:shd w:val="clear" w:color="auto" w:fill="FFFFFF"/>
              <w:spacing w:before="0" w:beforeAutospacing="0" w:after="0" w:afterAutospacing="0" w:line="240" w:lineRule="auto"/>
            </w:pPr>
            <w:r w:rsidRPr="00EC26CC">
              <w:rPr>
                <w:color w:val="000000"/>
                <w:sz w:val="20"/>
                <w:szCs w:val="20"/>
                <w:shd w:val="clear" w:color="auto" w:fill="FFFFFF"/>
              </w:rPr>
              <w:t>_________ ___________________</w:t>
            </w:r>
          </w:p>
          <w:p w:rsidR="007A0021" w:rsidRPr="00EC26CC" w:rsidRDefault="007A0021" w:rsidP="00EC26CC">
            <w:pPr>
              <w:pStyle w:val="ac"/>
              <w:keepNext/>
              <w:shd w:val="clear" w:color="auto" w:fill="FFFFFF"/>
              <w:spacing w:before="0" w:beforeAutospacing="0" w:after="0" w:afterAutospacing="0" w:line="240" w:lineRule="auto"/>
            </w:pPr>
            <w:r w:rsidRPr="00EC26CC">
              <w:rPr>
                <w:color w:val="000000"/>
                <w:sz w:val="16"/>
                <w:szCs w:val="16"/>
                <w:shd w:val="clear" w:color="auto" w:fill="FFFFFF"/>
              </w:rPr>
              <w:t>(Подпись) (Инициалы, фамилия)</w:t>
            </w:r>
          </w:p>
        </w:tc>
        <w:tc>
          <w:tcPr>
            <w:tcW w:w="3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0021" w:rsidRPr="00EC26CC" w:rsidRDefault="007A0021" w:rsidP="00EC26CC">
            <w:pPr>
              <w:pStyle w:val="ac"/>
              <w:keepNext/>
              <w:shd w:val="clear" w:color="auto" w:fill="FFFFFF"/>
              <w:spacing w:before="0" w:beforeAutospacing="0" w:after="0" w:afterAutospacing="0" w:line="240" w:lineRule="auto"/>
            </w:pPr>
            <w:r w:rsidRPr="00EC26CC">
              <w:rPr>
                <w:color w:val="000000"/>
                <w:sz w:val="20"/>
                <w:szCs w:val="20"/>
                <w:shd w:val="clear" w:color="auto" w:fill="FFFFFF"/>
              </w:rPr>
              <w:t xml:space="preserve">«__» ___________ ____ </w:t>
            </w:r>
            <w:proofErr w:type="gramStart"/>
            <w:r w:rsidRPr="00EC26CC">
              <w:rPr>
                <w:color w:val="000000"/>
                <w:sz w:val="20"/>
                <w:szCs w:val="20"/>
                <w:shd w:val="clear" w:color="auto" w:fill="FFFFFF"/>
              </w:rPr>
              <w:t>г</w:t>
            </w:r>
            <w:proofErr w:type="gramEnd"/>
            <w:r w:rsidRPr="00EC26CC">
              <w:rPr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</w:tr>
    </w:tbl>
    <w:p w:rsidR="007A0021" w:rsidRPr="00EC26CC" w:rsidRDefault="007A0021" w:rsidP="00EC26CC">
      <w:pPr>
        <w:pStyle w:val="ac"/>
        <w:spacing w:before="0" w:beforeAutospacing="0" w:after="0" w:afterAutospacing="0" w:line="240" w:lineRule="auto"/>
      </w:pPr>
    </w:p>
    <w:p w:rsidR="007A0021" w:rsidRPr="00EC26CC" w:rsidRDefault="007A0021" w:rsidP="00EC26CC">
      <w:pPr>
        <w:pStyle w:val="1e"/>
        <w:spacing w:before="0" w:after="0" w:line="24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</w:p>
    <w:p w:rsidR="007A0021" w:rsidRPr="00EC26CC" w:rsidRDefault="007A0021" w:rsidP="00EC26CC">
      <w:pPr>
        <w:jc w:val="both"/>
        <w:rPr>
          <w:sz w:val="26"/>
          <w:szCs w:val="26"/>
        </w:rPr>
      </w:pPr>
    </w:p>
    <w:sectPr w:rsidR="007A0021" w:rsidRPr="00EC26CC" w:rsidSect="00876E47">
      <w:pgSz w:w="11906" w:h="16838"/>
      <w:pgMar w:top="567" w:right="707" w:bottom="709" w:left="1701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401C" w:rsidRDefault="00E1401C" w:rsidP="001C2E5C">
      <w:r>
        <w:separator/>
      </w:r>
    </w:p>
  </w:endnote>
  <w:endnote w:type="continuationSeparator" w:id="0">
    <w:p w:rsidR="00E1401C" w:rsidRDefault="00E1401C" w:rsidP="001C2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Noto Sans">
    <w:panose1 w:val="020B0502040504020204"/>
    <w:charset w:val="CC"/>
    <w:family w:val="swiss"/>
    <w:pitch w:val="variable"/>
    <w:sig w:usb0="E00002FF" w:usb1="4000201F" w:usb2="08000029" w:usb3="00000000" w:csb0="0000019F" w:csb1="00000000"/>
  </w:font>
  <w:font w:name="0;Times New Roman">
    <w:panose1 w:val="00000000000000000000"/>
    <w:charset w:val="00"/>
    <w:family w:val="roman"/>
    <w:notTrueType/>
    <w:pitch w:val="default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Sans Serif">
    <w:panose1 w:val="020B0500000000000000"/>
    <w:charset w:val="01"/>
    <w:family w:val="swiss"/>
    <w:pitch w:val="variable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401C" w:rsidRDefault="00E1401C" w:rsidP="001C2E5C">
      <w:r>
        <w:separator/>
      </w:r>
    </w:p>
  </w:footnote>
  <w:footnote w:type="continuationSeparator" w:id="0">
    <w:p w:rsidR="00E1401C" w:rsidRDefault="00E1401C" w:rsidP="001C2E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suff w:val="nothing"/>
      <w:lvlText w:val="%2.%3"/>
      <w:lvlJc w:val="right"/>
      <w:pPr>
        <w:tabs>
          <w:tab w:val="num" w:pos="0"/>
        </w:tabs>
        <w:ind w:left="1801" w:firstLine="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suff w:val="nothing"/>
      <w:lvlText w:val="%5.%6"/>
      <w:lvlJc w:val="right"/>
      <w:pPr>
        <w:tabs>
          <w:tab w:val="num" w:pos="0"/>
        </w:tabs>
        <w:ind w:left="3961" w:firstLine="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suff w:val="nothing"/>
      <w:lvlText w:val="%8.%9"/>
      <w:lvlJc w:val="right"/>
      <w:pPr>
        <w:tabs>
          <w:tab w:val="num" w:pos="0"/>
        </w:tabs>
        <w:ind w:left="6120" w:firstLine="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3"/>
    <w:multiLevelType w:val="singleLevel"/>
    <w:tmpl w:val="00000003"/>
    <w:name w:val="WW8Num26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3">
    <w:nsid w:val="00000004"/>
    <w:multiLevelType w:val="multilevel"/>
    <w:tmpl w:val="00000004"/>
    <w:name w:val="WW8Num7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0000005"/>
    <w:multiLevelType w:val="multilevel"/>
    <w:tmpl w:val="00000005"/>
    <w:name w:val="WW8Num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0000006"/>
    <w:multiLevelType w:val="multilevel"/>
    <w:tmpl w:val="00000006"/>
    <w:name w:val="WW8Num9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0000007"/>
    <w:multiLevelType w:val="multilevel"/>
    <w:tmpl w:val="00000007"/>
    <w:name w:val="WW8Num1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0000008"/>
    <w:multiLevelType w:val="multilevel"/>
    <w:tmpl w:val="00000008"/>
    <w:name w:val="WW8Num13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0000009"/>
    <w:multiLevelType w:val="multilevel"/>
    <w:tmpl w:val="00000009"/>
    <w:name w:val="WW8Num1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000000A"/>
    <w:multiLevelType w:val="multilevel"/>
    <w:tmpl w:val="0000000A"/>
    <w:name w:val="WW8Num1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000000B"/>
    <w:multiLevelType w:val="multilevel"/>
    <w:tmpl w:val="0000000B"/>
    <w:name w:val="WW8Num20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000000C"/>
    <w:multiLevelType w:val="multilevel"/>
    <w:tmpl w:val="0000000C"/>
    <w:name w:val="WW8Num2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000000D"/>
    <w:multiLevelType w:val="multilevel"/>
    <w:tmpl w:val="0000000D"/>
    <w:name w:val="WW8Num2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0000000E"/>
    <w:multiLevelType w:val="multilevel"/>
    <w:tmpl w:val="0000000E"/>
    <w:name w:val="WW8Num2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0000000F"/>
    <w:multiLevelType w:val="multilevel"/>
    <w:tmpl w:val="0000000F"/>
    <w:name w:val="WW8Num2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0000010"/>
    <w:multiLevelType w:val="multilevel"/>
    <w:tmpl w:val="000000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00000011"/>
    <w:multiLevelType w:val="multilevel"/>
    <w:tmpl w:val="00000011"/>
    <w:name w:val="WW8Num27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00000012"/>
    <w:multiLevelType w:val="multilevel"/>
    <w:tmpl w:val="00000012"/>
    <w:name w:val="WW8Num2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00000013"/>
    <w:multiLevelType w:val="multilevel"/>
    <w:tmpl w:val="0000001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9">
    <w:nsid w:val="1F3B555A"/>
    <w:multiLevelType w:val="multilevel"/>
    <w:tmpl w:val="3A901024"/>
    <w:styleLink w:val="WWNum1"/>
    <w:lvl w:ilvl="0">
      <w:start w:val="1"/>
      <w:numFmt w:val="decimal"/>
      <w:lvlText w:val="%1"/>
      <w:lvlJc w:val="left"/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20">
    <w:nsid w:val="4DC07FB2"/>
    <w:multiLevelType w:val="hybridMultilevel"/>
    <w:tmpl w:val="2D8E000E"/>
    <w:lvl w:ilvl="0" w:tplc="143826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51043BED"/>
    <w:multiLevelType w:val="multilevel"/>
    <w:tmpl w:val="8C5E8E9E"/>
    <w:styleLink w:val="WWNum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2">
    <w:nsid w:val="52B76C20"/>
    <w:multiLevelType w:val="multilevel"/>
    <w:tmpl w:val="D17C18C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3">
    <w:nsid w:val="544512F7"/>
    <w:multiLevelType w:val="multilevel"/>
    <w:tmpl w:val="9664DD9E"/>
    <w:styleLink w:val="WW8Num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22"/>
  </w:num>
  <w:num w:numId="2">
    <w:abstractNumId w:val="19"/>
  </w:num>
  <w:num w:numId="3">
    <w:abstractNumId w:val="21"/>
  </w:num>
  <w:num w:numId="4">
    <w:abstractNumId w:val="0"/>
  </w:num>
  <w:num w:numId="5">
    <w:abstractNumId w:val="1"/>
  </w:num>
  <w:num w:numId="6">
    <w:abstractNumId w:val="2"/>
  </w:num>
  <w:num w:numId="7">
    <w:abstractNumId w:val="3"/>
  </w:num>
  <w:num w:numId="8">
    <w:abstractNumId w:val="4"/>
  </w:num>
  <w:num w:numId="9">
    <w:abstractNumId w:val="5"/>
  </w:num>
  <w:num w:numId="10">
    <w:abstractNumId w:val="6"/>
  </w:num>
  <w:num w:numId="11">
    <w:abstractNumId w:val="7"/>
  </w:num>
  <w:num w:numId="12">
    <w:abstractNumId w:val="8"/>
  </w:num>
  <w:num w:numId="13">
    <w:abstractNumId w:val="9"/>
  </w:num>
  <w:num w:numId="14">
    <w:abstractNumId w:val="10"/>
  </w:num>
  <w:num w:numId="15">
    <w:abstractNumId w:val="11"/>
  </w:num>
  <w:num w:numId="16">
    <w:abstractNumId w:val="12"/>
  </w:num>
  <w:num w:numId="17">
    <w:abstractNumId w:val="13"/>
  </w:num>
  <w:num w:numId="18">
    <w:abstractNumId w:val="14"/>
  </w:num>
  <w:num w:numId="19">
    <w:abstractNumId w:val="15"/>
  </w:num>
  <w:num w:numId="20">
    <w:abstractNumId w:val="16"/>
  </w:num>
  <w:num w:numId="21">
    <w:abstractNumId w:val="17"/>
  </w:num>
  <w:num w:numId="22">
    <w:abstractNumId w:val="18"/>
  </w:num>
  <w:num w:numId="23">
    <w:abstractNumId w:val="23"/>
  </w:num>
  <w:num w:numId="24">
    <w:abstractNumId w:val="2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4525"/>
    <w:rsid w:val="00005A1F"/>
    <w:rsid w:val="00006C9B"/>
    <w:rsid w:val="000120D5"/>
    <w:rsid w:val="00012D14"/>
    <w:rsid w:val="000141E7"/>
    <w:rsid w:val="00016DC9"/>
    <w:rsid w:val="0003342C"/>
    <w:rsid w:val="000414CC"/>
    <w:rsid w:val="00044603"/>
    <w:rsid w:val="00046450"/>
    <w:rsid w:val="00047E34"/>
    <w:rsid w:val="00050BD0"/>
    <w:rsid w:val="00052F24"/>
    <w:rsid w:val="000533D0"/>
    <w:rsid w:val="0006367C"/>
    <w:rsid w:val="00065C22"/>
    <w:rsid w:val="00072234"/>
    <w:rsid w:val="00073768"/>
    <w:rsid w:val="00074361"/>
    <w:rsid w:val="00080DD0"/>
    <w:rsid w:val="000938D8"/>
    <w:rsid w:val="000A1324"/>
    <w:rsid w:val="000A2C4D"/>
    <w:rsid w:val="000A56E2"/>
    <w:rsid w:val="000B0A7E"/>
    <w:rsid w:val="000B518B"/>
    <w:rsid w:val="000D34DF"/>
    <w:rsid w:val="000D4E23"/>
    <w:rsid w:val="00103D0A"/>
    <w:rsid w:val="00104525"/>
    <w:rsid w:val="00115F9B"/>
    <w:rsid w:val="001177A6"/>
    <w:rsid w:val="001217C7"/>
    <w:rsid w:val="00122B38"/>
    <w:rsid w:val="00124FEC"/>
    <w:rsid w:val="0013004D"/>
    <w:rsid w:val="0013135D"/>
    <w:rsid w:val="00132C65"/>
    <w:rsid w:val="00132D82"/>
    <w:rsid w:val="00133EE5"/>
    <w:rsid w:val="001344FB"/>
    <w:rsid w:val="00140526"/>
    <w:rsid w:val="00140A94"/>
    <w:rsid w:val="00153BA6"/>
    <w:rsid w:val="001568F5"/>
    <w:rsid w:val="00157463"/>
    <w:rsid w:val="00160F12"/>
    <w:rsid w:val="00171B77"/>
    <w:rsid w:val="0017269E"/>
    <w:rsid w:val="001729A4"/>
    <w:rsid w:val="00184130"/>
    <w:rsid w:val="001932B9"/>
    <w:rsid w:val="00194FE5"/>
    <w:rsid w:val="00197588"/>
    <w:rsid w:val="001A3700"/>
    <w:rsid w:val="001B3E71"/>
    <w:rsid w:val="001B6F55"/>
    <w:rsid w:val="001C2E5C"/>
    <w:rsid w:val="001C621D"/>
    <w:rsid w:val="001D79ED"/>
    <w:rsid w:val="002027BE"/>
    <w:rsid w:val="00204D4F"/>
    <w:rsid w:val="00204D5F"/>
    <w:rsid w:val="00205A7B"/>
    <w:rsid w:val="00214D70"/>
    <w:rsid w:val="002177F8"/>
    <w:rsid w:val="0022190B"/>
    <w:rsid w:val="00230530"/>
    <w:rsid w:val="00260375"/>
    <w:rsid w:val="00260F2B"/>
    <w:rsid w:val="00287A39"/>
    <w:rsid w:val="002B2347"/>
    <w:rsid w:val="002B7F55"/>
    <w:rsid w:val="002C1A2A"/>
    <w:rsid w:val="002D18A4"/>
    <w:rsid w:val="002D58AF"/>
    <w:rsid w:val="00301341"/>
    <w:rsid w:val="003117C5"/>
    <w:rsid w:val="00311914"/>
    <w:rsid w:val="00314FEA"/>
    <w:rsid w:val="003212D6"/>
    <w:rsid w:val="00321C41"/>
    <w:rsid w:val="00325019"/>
    <w:rsid w:val="0033454C"/>
    <w:rsid w:val="00337008"/>
    <w:rsid w:val="003505D6"/>
    <w:rsid w:val="00353251"/>
    <w:rsid w:val="00355EC7"/>
    <w:rsid w:val="003573A9"/>
    <w:rsid w:val="003601C6"/>
    <w:rsid w:val="00365E1E"/>
    <w:rsid w:val="00382B45"/>
    <w:rsid w:val="00383387"/>
    <w:rsid w:val="003A3873"/>
    <w:rsid w:val="003A5A2A"/>
    <w:rsid w:val="003C401F"/>
    <w:rsid w:val="003C4997"/>
    <w:rsid w:val="003D302C"/>
    <w:rsid w:val="003D613C"/>
    <w:rsid w:val="003D63AE"/>
    <w:rsid w:val="003E033D"/>
    <w:rsid w:val="003F3B1D"/>
    <w:rsid w:val="00430BD9"/>
    <w:rsid w:val="00442541"/>
    <w:rsid w:val="00470A61"/>
    <w:rsid w:val="004768C3"/>
    <w:rsid w:val="00481E66"/>
    <w:rsid w:val="00483F8E"/>
    <w:rsid w:val="00486F30"/>
    <w:rsid w:val="00495D7E"/>
    <w:rsid w:val="004B03E3"/>
    <w:rsid w:val="004B20FE"/>
    <w:rsid w:val="004B7591"/>
    <w:rsid w:val="004C0352"/>
    <w:rsid w:val="004D2D5A"/>
    <w:rsid w:val="004D4714"/>
    <w:rsid w:val="004E06C6"/>
    <w:rsid w:val="004E19D0"/>
    <w:rsid w:val="004F6FEE"/>
    <w:rsid w:val="005073F1"/>
    <w:rsid w:val="00525317"/>
    <w:rsid w:val="00550552"/>
    <w:rsid w:val="00554C3B"/>
    <w:rsid w:val="005B0E69"/>
    <w:rsid w:val="005B568C"/>
    <w:rsid w:val="005C6B35"/>
    <w:rsid w:val="005D0A6E"/>
    <w:rsid w:val="005D1DE8"/>
    <w:rsid w:val="005D22F8"/>
    <w:rsid w:val="005D4DE0"/>
    <w:rsid w:val="005E1CA6"/>
    <w:rsid w:val="005E3111"/>
    <w:rsid w:val="005F3948"/>
    <w:rsid w:val="005F63D8"/>
    <w:rsid w:val="0060119D"/>
    <w:rsid w:val="0060160D"/>
    <w:rsid w:val="006028A6"/>
    <w:rsid w:val="00604894"/>
    <w:rsid w:val="00622AE5"/>
    <w:rsid w:val="00630AE5"/>
    <w:rsid w:val="00643220"/>
    <w:rsid w:val="006458FD"/>
    <w:rsid w:val="00646F3A"/>
    <w:rsid w:val="006514EB"/>
    <w:rsid w:val="00656262"/>
    <w:rsid w:val="00660E51"/>
    <w:rsid w:val="006623D7"/>
    <w:rsid w:val="00673381"/>
    <w:rsid w:val="00676172"/>
    <w:rsid w:val="006848F1"/>
    <w:rsid w:val="00684A65"/>
    <w:rsid w:val="00697A99"/>
    <w:rsid w:val="006A2DDA"/>
    <w:rsid w:val="006A3A97"/>
    <w:rsid w:val="006A6E74"/>
    <w:rsid w:val="006B1DF2"/>
    <w:rsid w:val="006C0639"/>
    <w:rsid w:val="006C3BEC"/>
    <w:rsid w:val="006C6F81"/>
    <w:rsid w:val="006C7B66"/>
    <w:rsid w:val="006E1C6B"/>
    <w:rsid w:val="006E360F"/>
    <w:rsid w:val="006E6B4B"/>
    <w:rsid w:val="006F1A30"/>
    <w:rsid w:val="006F28E9"/>
    <w:rsid w:val="006F3339"/>
    <w:rsid w:val="0070263B"/>
    <w:rsid w:val="007201AF"/>
    <w:rsid w:val="007332DC"/>
    <w:rsid w:val="007353D3"/>
    <w:rsid w:val="007377ED"/>
    <w:rsid w:val="00750BAB"/>
    <w:rsid w:val="0075184B"/>
    <w:rsid w:val="007521A4"/>
    <w:rsid w:val="007527A2"/>
    <w:rsid w:val="00756DA8"/>
    <w:rsid w:val="00763E39"/>
    <w:rsid w:val="00765E71"/>
    <w:rsid w:val="0077234B"/>
    <w:rsid w:val="00772D61"/>
    <w:rsid w:val="00774383"/>
    <w:rsid w:val="00775D85"/>
    <w:rsid w:val="0078604A"/>
    <w:rsid w:val="00794E99"/>
    <w:rsid w:val="00795651"/>
    <w:rsid w:val="007A0021"/>
    <w:rsid w:val="007B3009"/>
    <w:rsid w:val="007B4A20"/>
    <w:rsid w:val="007B6E79"/>
    <w:rsid w:val="007C49CB"/>
    <w:rsid w:val="007D64BA"/>
    <w:rsid w:val="007F099E"/>
    <w:rsid w:val="007F14D9"/>
    <w:rsid w:val="007F7030"/>
    <w:rsid w:val="00815BF5"/>
    <w:rsid w:val="0082320C"/>
    <w:rsid w:val="00843E40"/>
    <w:rsid w:val="008504CA"/>
    <w:rsid w:val="00851555"/>
    <w:rsid w:val="00855A23"/>
    <w:rsid w:val="008561CE"/>
    <w:rsid w:val="008759BE"/>
    <w:rsid w:val="00876E47"/>
    <w:rsid w:val="00890B08"/>
    <w:rsid w:val="008A57D5"/>
    <w:rsid w:val="008A7A2B"/>
    <w:rsid w:val="008B0FCD"/>
    <w:rsid w:val="008B47E6"/>
    <w:rsid w:val="008D29B6"/>
    <w:rsid w:val="008E0260"/>
    <w:rsid w:val="008E55A2"/>
    <w:rsid w:val="008E7EB7"/>
    <w:rsid w:val="008F6770"/>
    <w:rsid w:val="009001EB"/>
    <w:rsid w:val="00900E10"/>
    <w:rsid w:val="009039DD"/>
    <w:rsid w:val="00905B06"/>
    <w:rsid w:val="009128E5"/>
    <w:rsid w:val="00913FD5"/>
    <w:rsid w:val="009305DE"/>
    <w:rsid w:val="00950C2F"/>
    <w:rsid w:val="009562CD"/>
    <w:rsid w:val="00981139"/>
    <w:rsid w:val="009B188B"/>
    <w:rsid w:val="009C2465"/>
    <w:rsid w:val="009C7D5E"/>
    <w:rsid w:val="009E1579"/>
    <w:rsid w:val="009E42B4"/>
    <w:rsid w:val="009E4A64"/>
    <w:rsid w:val="00A062A0"/>
    <w:rsid w:val="00A14CA5"/>
    <w:rsid w:val="00A20A9F"/>
    <w:rsid w:val="00A27B3B"/>
    <w:rsid w:val="00A31867"/>
    <w:rsid w:val="00A36E66"/>
    <w:rsid w:val="00A379EB"/>
    <w:rsid w:val="00A4442B"/>
    <w:rsid w:val="00A4532B"/>
    <w:rsid w:val="00A51B65"/>
    <w:rsid w:val="00A52DCD"/>
    <w:rsid w:val="00A53620"/>
    <w:rsid w:val="00A5647F"/>
    <w:rsid w:val="00A64C1C"/>
    <w:rsid w:val="00A67CC1"/>
    <w:rsid w:val="00A719AC"/>
    <w:rsid w:val="00A7558C"/>
    <w:rsid w:val="00A75B25"/>
    <w:rsid w:val="00A77F23"/>
    <w:rsid w:val="00A82939"/>
    <w:rsid w:val="00A9517A"/>
    <w:rsid w:val="00A95980"/>
    <w:rsid w:val="00AA6AB4"/>
    <w:rsid w:val="00AA7431"/>
    <w:rsid w:val="00AB6851"/>
    <w:rsid w:val="00AC34FA"/>
    <w:rsid w:val="00AC645C"/>
    <w:rsid w:val="00AD59D8"/>
    <w:rsid w:val="00AE07EB"/>
    <w:rsid w:val="00B106C7"/>
    <w:rsid w:val="00B12677"/>
    <w:rsid w:val="00B15F9F"/>
    <w:rsid w:val="00B21F27"/>
    <w:rsid w:val="00B2219A"/>
    <w:rsid w:val="00B228DE"/>
    <w:rsid w:val="00B23CFE"/>
    <w:rsid w:val="00B47B1C"/>
    <w:rsid w:val="00B61C75"/>
    <w:rsid w:val="00B63C82"/>
    <w:rsid w:val="00B65BDD"/>
    <w:rsid w:val="00B66CC9"/>
    <w:rsid w:val="00B67DBE"/>
    <w:rsid w:val="00B75470"/>
    <w:rsid w:val="00B75EEE"/>
    <w:rsid w:val="00B80A9E"/>
    <w:rsid w:val="00B815AC"/>
    <w:rsid w:val="00B9345F"/>
    <w:rsid w:val="00BA4931"/>
    <w:rsid w:val="00BA6047"/>
    <w:rsid w:val="00BB0DC7"/>
    <w:rsid w:val="00BB5108"/>
    <w:rsid w:val="00BB6BD5"/>
    <w:rsid w:val="00BC2506"/>
    <w:rsid w:val="00BE04AE"/>
    <w:rsid w:val="00BE0B98"/>
    <w:rsid w:val="00BE775B"/>
    <w:rsid w:val="00BF2F02"/>
    <w:rsid w:val="00C0135C"/>
    <w:rsid w:val="00C017B9"/>
    <w:rsid w:val="00C02D0E"/>
    <w:rsid w:val="00C07A46"/>
    <w:rsid w:val="00C139A6"/>
    <w:rsid w:val="00C227A4"/>
    <w:rsid w:val="00C2413D"/>
    <w:rsid w:val="00C25334"/>
    <w:rsid w:val="00C27C0E"/>
    <w:rsid w:val="00C4774B"/>
    <w:rsid w:val="00C56959"/>
    <w:rsid w:val="00C62330"/>
    <w:rsid w:val="00C63BFA"/>
    <w:rsid w:val="00C710CA"/>
    <w:rsid w:val="00C7795D"/>
    <w:rsid w:val="00C81C77"/>
    <w:rsid w:val="00C83545"/>
    <w:rsid w:val="00C8520E"/>
    <w:rsid w:val="00C85E43"/>
    <w:rsid w:val="00C94C76"/>
    <w:rsid w:val="00C972A7"/>
    <w:rsid w:val="00CA05E4"/>
    <w:rsid w:val="00CA34D0"/>
    <w:rsid w:val="00CA7361"/>
    <w:rsid w:val="00CB150C"/>
    <w:rsid w:val="00CE0946"/>
    <w:rsid w:val="00CF089D"/>
    <w:rsid w:val="00D00D1D"/>
    <w:rsid w:val="00D015A7"/>
    <w:rsid w:val="00D01FC3"/>
    <w:rsid w:val="00D033C9"/>
    <w:rsid w:val="00D05C06"/>
    <w:rsid w:val="00D126BA"/>
    <w:rsid w:val="00D23A0E"/>
    <w:rsid w:val="00D267DE"/>
    <w:rsid w:val="00D35F63"/>
    <w:rsid w:val="00D42EC7"/>
    <w:rsid w:val="00D43041"/>
    <w:rsid w:val="00D46139"/>
    <w:rsid w:val="00D55986"/>
    <w:rsid w:val="00D62A53"/>
    <w:rsid w:val="00D72908"/>
    <w:rsid w:val="00D72CC8"/>
    <w:rsid w:val="00D82BB5"/>
    <w:rsid w:val="00D844D7"/>
    <w:rsid w:val="00D87BC7"/>
    <w:rsid w:val="00D9210E"/>
    <w:rsid w:val="00D96B03"/>
    <w:rsid w:val="00DA0D63"/>
    <w:rsid w:val="00DA0EF5"/>
    <w:rsid w:val="00DA5798"/>
    <w:rsid w:val="00DA729D"/>
    <w:rsid w:val="00DB469C"/>
    <w:rsid w:val="00DC1F66"/>
    <w:rsid w:val="00DC7DC7"/>
    <w:rsid w:val="00DD14B9"/>
    <w:rsid w:val="00DE4AE0"/>
    <w:rsid w:val="00DF3AD0"/>
    <w:rsid w:val="00E06E85"/>
    <w:rsid w:val="00E1401C"/>
    <w:rsid w:val="00E22E91"/>
    <w:rsid w:val="00E241E9"/>
    <w:rsid w:val="00E3041A"/>
    <w:rsid w:val="00E309FA"/>
    <w:rsid w:val="00E32292"/>
    <w:rsid w:val="00E36A6B"/>
    <w:rsid w:val="00E4462B"/>
    <w:rsid w:val="00E4706C"/>
    <w:rsid w:val="00E529ED"/>
    <w:rsid w:val="00E549D7"/>
    <w:rsid w:val="00E6379A"/>
    <w:rsid w:val="00E678BF"/>
    <w:rsid w:val="00E70492"/>
    <w:rsid w:val="00E821C0"/>
    <w:rsid w:val="00EA21CB"/>
    <w:rsid w:val="00EB55AA"/>
    <w:rsid w:val="00EC1F57"/>
    <w:rsid w:val="00EC26CC"/>
    <w:rsid w:val="00ED3A19"/>
    <w:rsid w:val="00F03B11"/>
    <w:rsid w:val="00F07566"/>
    <w:rsid w:val="00F14205"/>
    <w:rsid w:val="00F20F18"/>
    <w:rsid w:val="00F2106B"/>
    <w:rsid w:val="00F22FB7"/>
    <w:rsid w:val="00F52184"/>
    <w:rsid w:val="00F56269"/>
    <w:rsid w:val="00F7026D"/>
    <w:rsid w:val="00F74B99"/>
    <w:rsid w:val="00F95A5C"/>
    <w:rsid w:val="00FD102C"/>
    <w:rsid w:val="00FD6237"/>
    <w:rsid w:val="00FE0CB6"/>
    <w:rsid w:val="00FE1C66"/>
    <w:rsid w:val="00FE1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index heading" w:uiPriority="0" w:qFormat="1"/>
    <w:lsdException w:name="caption" w:uiPriority="0" w:qFormat="1"/>
    <w:lsdException w:name="footnote reference" w:uiPriority="0"/>
    <w:lsdException w:name="annotation reference" w:uiPriority="0"/>
    <w:lsdException w:name="endnote reference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 w:qFormat="1"/>
    <w:lsdException w:name="annotation subject" w:uiPriority="0"/>
    <w:lsdException w:name="Balloon Text" w:uiPriority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B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E775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07223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6E6B4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6E6B4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qFormat/>
    <w:rsid w:val="006E6B4B"/>
    <w:pPr>
      <w:keepNext/>
      <w:overflowPunct w:val="0"/>
      <w:autoSpaceDE w:val="0"/>
      <w:autoSpaceDN w:val="0"/>
      <w:adjustRightInd w:val="0"/>
      <w:jc w:val="center"/>
      <w:textAlignment w:val="baseline"/>
      <w:outlineLvl w:val="5"/>
    </w:pPr>
    <w:rPr>
      <w:sz w:val="36"/>
      <w:szCs w:val="20"/>
    </w:rPr>
  </w:style>
  <w:style w:type="paragraph" w:styleId="7">
    <w:name w:val="heading 7"/>
    <w:basedOn w:val="a"/>
    <w:next w:val="a"/>
    <w:link w:val="70"/>
    <w:qFormat/>
    <w:rsid w:val="006E6B4B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6E6B4B"/>
    <w:pPr>
      <w:ind w:left="720"/>
      <w:contextualSpacing/>
    </w:pPr>
  </w:style>
  <w:style w:type="character" w:customStyle="1" w:styleId="30">
    <w:name w:val="Заголовок 3 Знак"/>
    <w:basedOn w:val="a0"/>
    <w:link w:val="3"/>
    <w:qFormat/>
    <w:rsid w:val="006E6B4B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qFormat/>
    <w:rsid w:val="006E6B4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qFormat/>
    <w:rsid w:val="006E6B4B"/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70">
    <w:name w:val="Заголовок 7 Знак"/>
    <w:basedOn w:val="a0"/>
    <w:link w:val="7"/>
    <w:qFormat/>
    <w:rsid w:val="006E6B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next w:val="a5"/>
    <w:link w:val="a6"/>
    <w:qFormat/>
    <w:rsid w:val="006E6B4B"/>
    <w:pPr>
      <w:suppressAutoHyphens/>
      <w:jc w:val="center"/>
    </w:pPr>
    <w:rPr>
      <w:b/>
      <w:bCs/>
      <w:lang w:eastAsia="ar-SA"/>
    </w:rPr>
  </w:style>
  <w:style w:type="character" w:customStyle="1" w:styleId="a6">
    <w:name w:val="Название Знак"/>
    <w:basedOn w:val="a0"/>
    <w:link w:val="a4"/>
    <w:qFormat/>
    <w:rsid w:val="006E6B4B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5">
    <w:name w:val="Subtitle"/>
    <w:basedOn w:val="a"/>
    <w:link w:val="a7"/>
    <w:qFormat/>
    <w:rsid w:val="006E6B4B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a7">
    <w:name w:val="Подзаголовок Знак"/>
    <w:basedOn w:val="a0"/>
    <w:link w:val="a5"/>
    <w:qFormat/>
    <w:rsid w:val="006E6B4B"/>
    <w:rPr>
      <w:rFonts w:ascii="Arial" w:eastAsia="Times New Roman" w:hAnsi="Arial" w:cs="Arial"/>
      <w:sz w:val="24"/>
      <w:szCs w:val="24"/>
      <w:lang w:eastAsia="ru-RU"/>
    </w:rPr>
  </w:style>
  <w:style w:type="paragraph" w:styleId="a8">
    <w:name w:val="Balloon Text"/>
    <w:basedOn w:val="a"/>
    <w:link w:val="a9"/>
    <w:unhideWhenUsed/>
    <w:qFormat/>
    <w:rsid w:val="006E6B4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qFormat/>
    <w:rsid w:val="006E6B4B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Body Text Indent"/>
    <w:basedOn w:val="a"/>
    <w:link w:val="ab"/>
    <w:unhideWhenUsed/>
    <w:rsid w:val="00080DD0"/>
    <w:pPr>
      <w:ind w:left="-540"/>
      <w:jc w:val="both"/>
    </w:pPr>
    <w:rPr>
      <w:sz w:val="28"/>
    </w:rPr>
  </w:style>
  <w:style w:type="character" w:customStyle="1" w:styleId="ab">
    <w:name w:val="Основной текст с отступом Знак"/>
    <w:basedOn w:val="a0"/>
    <w:link w:val="aa"/>
    <w:qFormat/>
    <w:rsid w:val="00080DD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Title">
    <w:name w:val="ConsPlusTitle"/>
    <w:qFormat/>
    <w:rsid w:val="0015746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western">
    <w:name w:val="western"/>
    <w:basedOn w:val="a"/>
    <w:qFormat/>
    <w:rsid w:val="00B65BDD"/>
    <w:pPr>
      <w:spacing w:before="280" w:after="142" w:line="288" w:lineRule="auto"/>
    </w:pPr>
    <w:rPr>
      <w:rFonts w:ascii="Arial" w:hAnsi="Arial" w:cs="Arial"/>
      <w:lang w:eastAsia="zh-CN"/>
    </w:rPr>
  </w:style>
  <w:style w:type="paragraph" w:styleId="ac">
    <w:name w:val="Normal (Web)"/>
    <w:basedOn w:val="a"/>
    <w:unhideWhenUsed/>
    <w:qFormat/>
    <w:rsid w:val="007377ED"/>
    <w:pPr>
      <w:spacing w:before="100" w:beforeAutospacing="1" w:after="100" w:afterAutospacing="1" w:line="360" w:lineRule="auto"/>
      <w:jc w:val="both"/>
    </w:pPr>
  </w:style>
  <w:style w:type="character" w:customStyle="1" w:styleId="10">
    <w:name w:val="Заголовок 1 Знак"/>
    <w:basedOn w:val="a0"/>
    <w:link w:val="1"/>
    <w:uiPriority w:val="9"/>
    <w:qFormat/>
    <w:rsid w:val="00BE775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qFormat/>
    <w:rsid w:val="0007223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d">
    <w:name w:val="Hyperlink"/>
    <w:basedOn w:val="a0"/>
    <w:rsid w:val="001C2E5C"/>
    <w:rPr>
      <w:color w:val="0000FF" w:themeColor="hyperlink"/>
      <w:u w:val="single"/>
    </w:rPr>
  </w:style>
  <w:style w:type="paragraph" w:styleId="ae">
    <w:name w:val="Body Text"/>
    <w:basedOn w:val="a"/>
    <w:link w:val="af"/>
    <w:unhideWhenUsed/>
    <w:rsid w:val="001C2E5C"/>
    <w:pPr>
      <w:spacing w:after="120"/>
    </w:pPr>
  </w:style>
  <w:style w:type="character" w:customStyle="1" w:styleId="af">
    <w:name w:val="Основной текст Знак"/>
    <w:basedOn w:val="a0"/>
    <w:link w:val="ae"/>
    <w:rsid w:val="001C2E5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1-000004">
    <w:name w:val="pt-a1-000004"/>
    <w:qFormat/>
    <w:rsid w:val="001C2E5C"/>
    <w:rPr>
      <w:rFonts w:ascii="Times New Roman" w:hAnsi="Times New Roman" w:cs="Times New Roman"/>
    </w:rPr>
  </w:style>
  <w:style w:type="character" w:styleId="af0">
    <w:name w:val="FollowedHyperlink"/>
    <w:rsid w:val="001C2E5C"/>
    <w:rPr>
      <w:color w:val="800080"/>
      <w:u w:val="single"/>
    </w:rPr>
  </w:style>
  <w:style w:type="character" w:customStyle="1" w:styleId="11">
    <w:name w:val="Основной шрифт абзаца1"/>
    <w:qFormat/>
    <w:rsid w:val="001C2E5C"/>
  </w:style>
  <w:style w:type="character" w:customStyle="1" w:styleId="31">
    <w:name w:val="Основной шрифт абзаца3"/>
    <w:qFormat/>
    <w:rsid w:val="001C2E5C"/>
  </w:style>
  <w:style w:type="character" w:customStyle="1" w:styleId="af1">
    <w:name w:val="Символ сноски"/>
    <w:qFormat/>
    <w:rsid w:val="001C2E5C"/>
  </w:style>
  <w:style w:type="character" w:styleId="af2">
    <w:name w:val="Strong"/>
    <w:qFormat/>
    <w:rsid w:val="001C2E5C"/>
    <w:rPr>
      <w:b/>
      <w:bCs/>
    </w:rPr>
  </w:style>
  <w:style w:type="character" w:styleId="af3">
    <w:name w:val="footnote reference"/>
    <w:rsid w:val="001C2E5C"/>
    <w:rPr>
      <w:vertAlign w:val="superscript"/>
    </w:rPr>
  </w:style>
  <w:style w:type="character" w:styleId="af4">
    <w:name w:val="Emphasis"/>
    <w:qFormat/>
    <w:rsid w:val="001C2E5C"/>
    <w:rPr>
      <w:i/>
      <w:iCs/>
    </w:rPr>
  </w:style>
  <w:style w:type="character" w:styleId="af5">
    <w:name w:val="endnote reference"/>
    <w:rsid w:val="001C2E5C"/>
    <w:rPr>
      <w:vertAlign w:val="superscript"/>
    </w:rPr>
  </w:style>
  <w:style w:type="character" w:customStyle="1" w:styleId="af6">
    <w:name w:val="Символ концевой сноски"/>
    <w:qFormat/>
    <w:rsid w:val="001C2E5C"/>
  </w:style>
  <w:style w:type="paragraph" w:customStyle="1" w:styleId="af7">
    <w:name w:val="Заголовок"/>
    <w:basedOn w:val="a"/>
    <w:next w:val="ae"/>
    <w:qFormat/>
    <w:rsid w:val="001C2E5C"/>
    <w:pPr>
      <w:keepNext/>
      <w:suppressAutoHyphens/>
      <w:spacing w:before="240" w:after="120"/>
    </w:pPr>
    <w:rPr>
      <w:rFonts w:ascii="Liberation Sans" w:eastAsia="Tahoma" w:hAnsi="Liberation Sans" w:cs="Noto Sans"/>
      <w:sz w:val="28"/>
      <w:szCs w:val="28"/>
    </w:rPr>
  </w:style>
  <w:style w:type="paragraph" w:styleId="af8">
    <w:name w:val="List"/>
    <w:basedOn w:val="ae"/>
    <w:rsid w:val="001C2E5C"/>
    <w:pPr>
      <w:suppressAutoHyphens/>
      <w:spacing w:after="140" w:line="276" w:lineRule="auto"/>
    </w:pPr>
    <w:rPr>
      <w:rFonts w:cs="Noto Sans"/>
    </w:rPr>
  </w:style>
  <w:style w:type="paragraph" w:styleId="af9">
    <w:name w:val="caption"/>
    <w:basedOn w:val="a"/>
    <w:qFormat/>
    <w:rsid w:val="001C2E5C"/>
    <w:pPr>
      <w:suppressLineNumbers/>
      <w:suppressAutoHyphens/>
      <w:spacing w:before="120" w:after="120"/>
    </w:pPr>
    <w:rPr>
      <w:rFonts w:cs="Noto Sans"/>
      <w:i/>
      <w:iCs/>
    </w:rPr>
  </w:style>
  <w:style w:type="paragraph" w:styleId="12">
    <w:name w:val="index 1"/>
    <w:basedOn w:val="a"/>
    <w:next w:val="a"/>
    <w:autoRedefine/>
    <w:uiPriority w:val="99"/>
    <w:semiHidden/>
    <w:unhideWhenUsed/>
    <w:rsid w:val="001C2E5C"/>
    <w:pPr>
      <w:ind w:left="240" w:hanging="240"/>
    </w:pPr>
  </w:style>
  <w:style w:type="paragraph" w:styleId="afa">
    <w:name w:val="index heading"/>
    <w:basedOn w:val="a"/>
    <w:qFormat/>
    <w:rsid w:val="001C2E5C"/>
    <w:pPr>
      <w:suppressLineNumbers/>
      <w:suppressAutoHyphens/>
    </w:pPr>
    <w:rPr>
      <w:rFonts w:cs="Noto Sans"/>
    </w:rPr>
  </w:style>
  <w:style w:type="paragraph" w:customStyle="1" w:styleId="user">
    <w:name w:val="Заголовок (user)"/>
    <w:basedOn w:val="a"/>
    <w:next w:val="ae"/>
    <w:qFormat/>
    <w:rsid w:val="001C2E5C"/>
    <w:pPr>
      <w:keepNext/>
      <w:suppressAutoHyphens/>
      <w:spacing w:before="240" w:after="120"/>
    </w:pPr>
    <w:rPr>
      <w:rFonts w:ascii="Liberation Sans" w:eastAsia="Tahoma" w:hAnsi="Liberation Sans" w:cs="Noto Sans"/>
      <w:sz w:val="28"/>
      <w:szCs w:val="28"/>
    </w:rPr>
  </w:style>
  <w:style w:type="paragraph" w:customStyle="1" w:styleId="user0">
    <w:name w:val="Указатель (user)"/>
    <w:basedOn w:val="a"/>
    <w:qFormat/>
    <w:rsid w:val="001C2E5C"/>
    <w:pPr>
      <w:suppressLineNumbers/>
      <w:suppressAutoHyphens/>
    </w:pPr>
    <w:rPr>
      <w:rFonts w:cs="Noto Sans"/>
    </w:rPr>
  </w:style>
  <w:style w:type="paragraph" w:customStyle="1" w:styleId="ConsPlusNormal">
    <w:name w:val="ConsPlusNormal"/>
    <w:qFormat/>
    <w:rsid w:val="001C2E5C"/>
    <w:pPr>
      <w:widowControl w:val="0"/>
      <w:suppressAutoHyphens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FR1">
    <w:name w:val="FR1"/>
    <w:qFormat/>
    <w:rsid w:val="001C2E5C"/>
    <w:pPr>
      <w:widowControl w:val="0"/>
      <w:suppressAutoHyphens/>
      <w:spacing w:before="80" w:after="0" w:line="252" w:lineRule="auto"/>
      <w:ind w:left="280" w:firstLine="540"/>
      <w:jc w:val="both"/>
    </w:pPr>
    <w:rPr>
      <w:rFonts w:ascii="Times New Roman" w:eastAsia="Times New Roman" w:hAnsi="Times New Roman" w:cs="Times New Roman"/>
      <w:sz w:val="18"/>
      <w:szCs w:val="18"/>
      <w:lang w:eastAsia="zh-CN"/>
    </w:rPr>
  </w:style>
  <w:style w:type="paragraph" w:styleId="afb">
    <w:name w:val="No Spacing"/>
    <w:uiPriority w:val="1"/>
    <w:qFormat/>
    <w:rsid w:val="001C2E5C"/>
    <w:pPr>
      <w:suppressAutoHyphens/>
      <w:spacing w:after="0" w:line="240" w:lineRule="auto"/>
    </w:pPr>
  </w:style>
  <w:style w:type="paragraph" w:customStyle="1" w:styleId="21">
    <w:name w:val="Обычный2"/>
    <w:qFormat/>
    <w:rsid w:val="001C2E5C"/>
    <w:pPr>
      <w:suppressAutoHyphens/>
    </w:pPr>
    <w:rPr>
      <w:rFonts w:cs="Calibri"/>
    </w:rPr>
  </w:style>
  <w:style w:type="paragraph" w:customStyle="1" w:styleId="afc">
    <w:name w:val="Содержимое таблицы"/>
    <w:basedOn w:val="a"/>
    <w:qFormat/>
    <w:rsid w:val="001C2E5C"/>
    <w:pPr>
      <w:suppressLineNumbers/>
      <w:suppressAutoHyphens/>
    </w:pPr>
    <w:rPr>
      <w:lang w:eastAsia="zh-CN"/>
    </w:rPr>
  </w:style>
  <w:style w:type="paragraph" w:customStyle="1" w:styleId="ConsTitle">
    <w:name w:val="ConsTitle"/>
    <w:qFormat/>
    <w:rsid w:val="001C2E5C"/>
    <w:pPr>
      <w:suppressAutoHyphens/>
      <w:spacing w:after="0" w:line="240" w:lineRule="auto"/>
      <w:ind w:right="19772"/>
    </w:pPr>
    <w:rPr>
      <w:rFonts w:ascii="Arial" w:eastAsia="0;Times New Roman" w:hAnsi="Arial" w:cs="Liberation Serif;Times New Roma"/>
      <w:b/>
      <w:bCs/>
      <w:kern w:val="2"/>
      <w:sz w:val="20"/>
      <w:szCs w:val="20"/>
      <w:lang w:eastAsia="zh-CN" w:bidi="hi-IN"/>
    </w:rPr>
  </w:style>
  <w:style w:type="paragraph" w:customStyle="1" w:styleId="32">
    <w:name w:val="Обычный3"/>
    <w:qFormat/>
    <w:rsid w:val="001C2E5C"/>
    <w:pPr>
      <w:suppressAutoHyphens/>
    </w:pPr>
    <w:rPr>
      <w:rFonts w:ascii="Liberation Serif;Times New Roma" w:eastAsia="Mangal" w:hAnsi="Liberation Serif;Times New Roma" w:cs="Liberation Serif;Times New Roma"/>
      <w:kern w:val="2"/>
      <w:sz w:val="24"/>
      <w:szCs w:val="24"/>
      <w:lang w:eastAsia="zh-CN" w:bidi="hi-IN"/>
    </w:rPr>
  </w:style>
  <w:style w:type="paragraph" w:styleId="afd">
    <w:name w:val="footnote text"/>
    <w:basedOn w:val="a"/>
    <w:link w:val="afe"/>
    <w:rsid w:val="001C2E5C"/>
    <w:pPr>
      <w:suppressLineNumbers/>
      <w:suppressAutoHyphens/>
      <w:ind w:left="340" w:hanging="340"/>
    </w:pPr>
    <w:rPr>
      <w:sz w:val="20"/>
      <w:szCs w:val="20"/>
    </w:rPr>
  </w:style>
  <w:style w:type="character" w:customStyle="1" w:styleId="afe">
    <w:name w:val="Текст сноски Знак"/>
    <w:basedOn w:val="a0"/>
    <w:link w:val="afd"/>
    <w:rsid w:val="001C2E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qFormat/>
    <w:rsid w:val="001C2E5C"/>
    <w:pPr>
      <w:widowControl w:val="0"/>
      <w:suppressAutoHyphens/>
      <w:spacing w:after="0" w:line="240" w:lineRule="auto"/>
    </w:pPr>
    <w:rPr>
      <w:rFonts w:ascii="Courier New" w:eastAsia="0;Times New Roman" w:hAnsi="Courier New" w:cs="Liberation Serif;Times New Roma"/>
      <w:kern w:val="2"/>
      <w:sz w:val="20"/>
      <w:szCs w:val="20"/>
      <w:lang w:eastAsia="zh-CN" w:bidi="hi-IN"/>
    </w:rPr>
  </w:style>
  <w:style w:type="numbering" w:customStyle="1" w:styleId="aff">
    <w:name w:val="Без списка"/>
    <w:uiPriority w:val="99"/>
    <w:semiHidden/>
    <w:unhideWhenUsed/>
    <w:qFormat/>
    <w:rsid w:val="001C2E5C"/>
  </w:style>
  <w:style w:type="paragraph" w:customStyle="1" w:styleId="aff0">
    <w:name w:val="Знак Знак Знак Знак Знак Знак Знак Знак Знак Знак Знак Знак Знак Знак Знак Знак Знак Знак Знак"/>
    <w:basedOn w:val="a"/>
    <w:rsid w:val="00876E4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22">
    <w:name w:val="Body Text 2"/>
    <w:basedOn w:val="a"/>
    <w:link w:val="23"/>
    <w:rsid w:val="00876E47"/>
    <w:pPr>
      <w:overflowPunct w:val="0"/>
      <w:autoSpaceDE w:val="0"/>
      <w:autoSpaceDN w:val="0"/>
      <w:adjustRightInd w:val="0"/>
      <w:jc w:val="center"/>
      <w:textAlignment w:val="baseline"/>
    </w:pPr>
    <w:rPr>
      <w:b/>
      <w:sz w:val="32"/>
      <w:szCs w:val="20"/>
    </w:rPr>
  </w:style>
  <w:style w:type="character" w:customStyle="1" w:styleId="23">
    <w:name w:val="Основной текст 2 Знак"/>
    <w:basedOn w:val="a0"/>
    <w:link w:val="22"/>
    <w:rsid w:val="00876E47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aff1">
    <w:name w:val="Знак Знак Знак Знак Знак Знак Знак Знак Знак Знак Знак Знак Знак Знак Знак Знак Знак Знак Знак"/>
    <w:basedOn w:val="a"/>
    <w:rsid w:val="00876E4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f2">
    <w:name w:val="Знак"/>
    <w:basedOn w:val="a"/>
    <w:rsid w:val="00876E4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f3">
    <w:name w:val="header"/>
    <w:basedOn w:val="a"/>
    <w:link w:val="aff4"/>
    <w:rsid w:val="00876E47"/>
    <w:pPr>
      <w:tabs>
        <w:tab w:val="center" w:pos="4536"/>
        <w:tab w:val="right" w:pos="9072"/>
      </w:tabs>
    </w:pPr>
    <w:rPr>
      <w:rFonts w:ascii="MS Sans Serif" w:hAnsi="MS Sans Serif"/>
      <w:sz w:val="20"/>
      <w:szCs w:val="20"/>
    </w:rPr>
  </w:style>
  <w:style w:type="character" w:customStyle="1" w:styleId="aff4">
    <w:name w:val="Верхний колонтитул Знак"/>
    <w:basedOn w:val="a0"/>
    <w:link w:val="aff3"/>
    <w:rsid w:val="00876E47"/>
    <w:rPr>
      <w:rFonts w:ascii="MS Sans Serif" w:eastAsia="Times New Roman" w:hAnsi="MS Sans Serif" w:cs="Times New Roman"/>
      <w:sz w:val="20"/>
      <w:szCs w:val="20"/>
      <w:lang w:eastAsia="ru-RU"/>
    </w:rPr>
  </w:style>
  <w:style w:type="paragraph" w:styleId="33">
    <w:name w:val="Body Text Indent 3"/>
    <w:basedOn w:val="a"/>
    <w:link w:val="34"/>
    <w:rsid w:val="00876E4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876E4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ff5">
    <w:name w:val="Знак"/>
    <w:basedOn w:val="a"/>
    <w:rsid w:val="00876E4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table" w:styleId="aff6">
    <w:name w:val="Table Grid"/>
    <w:basedOn w:val="a1"/>
    <w:rsid w:val="00876E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Cell">
    <w:name w:val="ConsCell"/>
    <w:rsid w:val="00876E4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msonormalcxspmiddle">
    <w:name w:val="msonormalcxspmiddle"/>
    <w:basedOn w:val="a"/>
    <w:rsid w:val="00876E47"/>
    <w:pPr>
      <w:spacing w:before="100" w:beforeAutospacing="1" w:after="100" w:afterAutospacing="1"/>
    </w:pPr>
  </w:style>
  <w:style w:type="paragraph" w:customStyle="1" w:styleId="Standard">
    <w:name w:val="Standard"/>
    <w:rsid w:val="00876E47"/>
    <w:pPr>
      <w:autoSpaceDN w:val="0"/>
      <w:spacing w:after="0" w:line="240" w:lineRule="auto"/>
      <w:textAlignment w:val="baseline"/>
    </w:pPr>
    <w:rPr>
      <w:rFonts w:ascii="Liberation Serif" w:eastAsia="NSimSun" w:hAnsi="Liberation Serif" w:cs="Mangal"/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rsid w:val="00876E47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rsid w:val="00876E47"/>
    <w:pPr>
      <w:spacing w:after="140" w:line="276" w:lineRule="auto"/>
    </w:pPr>
  </w:style>
  <w:style w:type="paragraph" w:customStyle="1" w:styleId="Index">
    <w:name w:val="Index"/>
    <w:basedOn w:val="Standard"/>
    <w:rsid w:val="00876E47"/>
    <w:pPr>
      <w:suppressLineNumbers/>
    </w:pPr>
  </w:style>
  <w:style w:type="paragraph" w:styleId="aff7">
    <w:name w:val="annotation text"/>
    <w:basedOn w:val="a"/>
    <w:link w:val="aff8"/>
    <w:rsid w:val="00876E47"/>
    <w:rPr>
      <w:sz w:val="20"/>
      <w:szCs w:val="20"/>
    </w:rPr>
  </w:style>
  <w:style w:type="character" w:customStyle="1" w:styleId="aff8">
    <w:name w:val="Текст примечания Знак"/>
    <w:basedOn w:val="a0"/>
    <w:link w:val="aff7"/>
    <w:rsid w:val="00876E4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9">
    <w:name w:val="annotation subject"/>
    <w:link w:val="affa"/>
    <w:rsid w:val="00876E47"/>
    <w:pPr>
      <w:suppressAutoHyphens/>
      <w:autoSpaceDN w:val="0"/>
      <w:spacing w:line="240" w:lineRule="auto"/>
      <w:textAlignment w:val="baseline"/>
    </w:pPr>
    <w:rPr>
      <w:rFonts w:ascii="Liberation Serif" w:eastAsia="Liberation Serif" w:hAnsi="Liberation Serif" w:cs="Liberation Serif"/>
      <w:bCs/>
      <w:kern w:val="3"/>
      <w:sz w:val="24"/>
      <w:szCs w:val="20"/>
      <w:lang w:eastAsia="hi-IN" w:bidi="hi-IN"/>
    </w:rPr>
  </w:style>
  <w:style w:type="character" w:customStyle="1" w:styleId="affa">
    <w:name w:val="Тема примечания Знак"/>
    <w:basedOn w:val="aff8"/>
    <w:link w:val="aff9"/>
    <w:rsid w:val="00876E47"/>
    <w:rPr>
      <w:rFonts w:ascii="Liberation Serif" w:eastAsia="Liberation Serif" w:hAnsi="Liberation Serif" w:cs="Liberation Serif"/>
      <w:bCs/>
      <w:kern w:val="3"/>
      <w:sz w:val="24"/>
      <w:szCs w:val="20"/>
      <w:lang w:eastAsia="hi-IN" w:bidi="hi-IN"/>
    </w:rPr>
  </w:style>
  <w:style w:type="paragraph" w:customStyle="1" w:styleId="ConsPlusCell">
    <w:name w:val="ConsPlusCell"/>
    <w:rsid w:val="00876E47"/>
    <w:pPr>
      <w:widowControl w:val="0"/>
      <w:suppressAutoHyphens/>
      <w:autoSpaceDN w:val="0"/>
      <w:spacing w:after="0"/>
      <w:textAlignment w:val="baseline"/>
    </w:pPr>
    <w:rPr>
      <w:rFonts w:ascii="Liberation Serif" w:eastAsia="Liberation Serif" w:hAnsi="Liberation Serif" w:cs="Liberation Serif"/>
      <w:kern w:val="3"/>
      <w:lang w:eastAsia="hi-IN" w:bidi="hi-IN"/>
    </w:rPr>
  </w:style>
  <w:style w:type="paragraph" w:styleId="affb">
    <w:name w:val="Plain Text"/>
    <w:basedOn w:val="Standard"/>
    <w:link w:val="affc"/>
    <w:rsid w:val="00876E47"/>
    <w:pPr>
      <w:spacing w:line="240" w:lineRule="exact"/>
    </w:pPr>
    <w:rPr>
      <w:sz w:val="21"/>
    </w:rPr>
  </w:style>
  <w:style w:type="character" w:customStyle="1" w:styleId="affc">
    <w:name w:val="Текст Знак"/>
    <w:basedOn w:val="a0"/>
    <w:link w:val="affb"/>
    <w:rsid w:val="00876E47"/>
    <w:rPr>
      <w:rFonts w:ascii="Liberation Serif" w:eastAsia="NSimSun" w:hAnsi="Liberation Serif" w:cs="Mangal"/>
      <w:kern w:val="3"/>
      <w:sz w:val="21"/>
      <w:szCs w:val="24"/>
      <w:lang w:eastAsia="zh-CN" w:bidi="hi-IN"/>
    </w:rPr>
  </w:style>
  <w:style w:type="paragraph" w:customStyle="1" w:styleId="13">
    <w:name w:val="Обычная таблица1"/>
    <w:rsid w:val="00876E47"/>
    <w:pPr>
      <w:autoSpaceDN w:val="0"/>
    </w:pPr>
    <w:rPr>
      <w:rFonts w:ascii="Calibri" w:eastAsia="Times New Roman" w:hAnsi="Calibri" w:cs="Liberation Serif"/>
      <w:kern w:val="3"/>
      <w:lang w:eastAsia="ar-SA" w:bidi="hi-IN"/>
    </w:rPr>
  </w:style>
  <w:style w:type="paragraph" w:customStyle="1" w:styleId="14">
    <w:name w:val="Обычный1"/>
    <w:rsid w:val="00876E47"/>
    <w:pPr>
      <w:suppressAutoHyphens/>
      <w:autoSpaceDN w:val="0"/>
      <w:spacing w:after="0"/>
      <w:textAlignment w:val="baseline"/>
    </w:pPr>
    <w:rPr>
      <w:rFonts w:ascii="Liberation Serif" w:eastAsia="Mangal" w:hAnsi="Liberation Serif" w:cs="Liberation Serif"/>
      <w:kern w:val="3"/>
      <w:sz w:val="24"/>
      <w:szCs w:val="24"/>
      <w:lang w:eastAsia="hi-IN" w:bidi="hi-IN"/>
    </w:rPr>
  </w:style>
  <w:style w:type="paragraph" w:customStyle="1" w:styleId="Footnote">
    <w:name w:val="Footnote"/>
    <w:basedOn w:val="Standard"/>
    <w:rsid w:val="00876E47"/>
  </w:style>
  <w:style w:type="paragraph" w:customStyle="1" w:styleId="TableContents">
    <w:name w:val="Table Contents"/>
    <w:basedOn w:val="Standard"/>
    <w:rsid w:val="00876E47"/>
  </w:style>
  <w:style w:type="paragraph" w:customStyle="1" w:styleId="HeaderandFooter">
    <w:name w:val="Header and Footer"/>
    <w:basedOn w:val="Standard"/>
    <w:rsid w:val="00876E47"/>
    <w:pPr>
      <w:suppressLineNumbers/>
      <w:tabs>
        <w:tab w:val="center" w:pos="4819"/>
        <w:tab w:val="right" w:pos="9638"/>
      </w:tabs>
    </w:pPr>
  </w:style>
  <w:style w:type="paragraph" w:customStyle="1" w:styleId="TableHeading">
    <w:name w:val="Table Heading"/>
    <w:basedOn w:val="TableContents"/>
    <w:rsid w:val="00876E47"/>
    <w:pPr>
      <w:suppressLineNumbers/>
      <w:jc w:val="center"/>
    </w:pPr>
    <w:rPr>
      <w:b/>
      <w:bCs/>
    </w:rPr>
  </w:style>
  <w:style w:type="character" w:styleId="affd">
    <w:name w:val="annotation reference"/>
    <w:rsid w:val="00876E47"/>
    <w:rPr>
      <w:sz w:val="16"/>
    </w:rPr>
  </w:style>
  <w:style w:type="character" w:customStyle="1" w:styleId="apple-converted-space">
    <w:name w:val="apple-converted-space"/>
    <w:rsid w:val="00876E47"/>
  </w:style>
  <w:style w:type="character" w:customStyle="1" w:styleId="itemtext">
    <w:name w:val="itemtext"/>
    <w:rsid w:val="00876E47"/>
  </w:style>
  <w:style w:type="character" w:customStyle="1" w:styleId="affe">
    <w:name w:val="Нижний колонтитул Знак"/>
    <w:rsid w:val="00876E47"/>
    <w:rPr>
      <w:rFonts w:ascii="Arial" w:hAnsi="Arial" w:cs="Arial"/>
      <w:sz w:val="26"/>
    </w:rPr>
  </w:style>
  <w:style w:type="character" w:customStyle="1" w:styleId="FootnoteSymbol">
    <w:name w:val="Footnote Symbol"/>
    <w:rsid w:val="00876E47"/>
  </w:style>
  <w:style w:type="character" w:customStyle="1" w:styleId="Footnoteanchor">
    <w:name w:val="Footnote anchor"/>
    <w:rsid w:val="00876E47"/>
    <w:rPr>
      <w:position w:val="0"/>
      <w:vertAlign w:val="superscript"/>
    </w:rPr>
  </w:style>
  <w:style w:type="character" w:customStyle="1" w:styleId="Internetlink">
    <w:name w:val="Internet link"/>
    <w:rsid w:val="00876E47"/>
    <w:rPr>
      <w:color w:val="000080"/>
      <w:u w:val="single"/>
    </w:rPr>
  </w:style>
  <w:style w:type="numbering" w:customStyle="1" w:styleId="WWNum1">
    <w:name w:val="WWNum1"/>
    <w:basedOn w:val="a2"/>
    <w:rsid w:val="00876E47"/>
    <w:pPr>
      <w:numPr>
        <w:numId w:val="2"/>
      </w:numPr>
    </w:pPr>
  </w:style>
  <w:style w:type="numbering" w:customStyle="1" w:styleId="WWNum2">
    <w:name w:val="WWNum2"/>
    <w:basedOn w:val="a2"/>
    <w:rsid w:val="00876E47"/>
    <w:pPr>
      <w:numPr>
        <w:numId w:val="3"/>
      </w:numPr>
    </w:pPr>
  </w:style>
  <w:style w:type="character" w:customStyle="1" w:styleId="del">
    <w:name w:val="del"/>
    <w:rsid w:val="00876E47"/>
  </w:style>
  <w:style w:type="character" w:customStyle="1" w:styleId="NumberingSymbols">
    <w:name w:val="Numbering Symbols"/>
    <w:rsid w:val="00876E47"/>
  </w:style>
  <w:style w:type="paragraph" w:customStyle="1" w:styleId="sdfootnote">
    <w:name w:val="sdfootnote"/>
    <w:basedOn w:val="a"/>
    <w:rsid w:val="00876E47"/>
    <w:pPr>
      <w:spacing w:before="100" w:beforeAutospacing="1"/>
    </w:pPr>
  </w:style>
  <w:style w:type="character" w:customStyle="1" w:styleId="15">
    <w:name w:val="Знак примечания1"/>
    <w:rsid w:val="00876E47"/>
    <w:rPr>
      <w:sz w:val="16"/>
    </w:rPr>
  </w:style>
  <w:style w:type="character" w:customStyle="1" w:styleId="WWCharLFO9LVL1">
    <w:name w:val="WW_CharLFO9LVL1"/>
    <w:rsid w:val="00876E47"/>
    <w:rPr>
      <w:b/>
      <w:sz w:val="24"/>
    </w:rPr>
  </w:style>
  <w:style w:type="character" w:customStyle="1" w:styleId="WWCharLFO3LVL1">
    <w:name w:val="WW_CharLFO3LVL1"/>
    <w:rsid w:val="00876E47"/>
    <w:rPr>
      <w:b/>
      <w:sz w:val="24"/>
    </w:rPr>
  </w:style>
  <w:style w:type="character" w:customStyle="1" w:styleId="WWCharLFO1LVL11">
    <w:name w:val="WW_CharLFO1LVL1_1"/>
    <w:rsid w:val="00876E47"/>
    <w:rPr>
      <w:b/>
      <w:sz w:val="24"/>
    </w:rPr>
  </w:style>
  <w:style w:type="character" w:customStyle="1" w:styleId="24">
    <w:name w:val="Основной шрифт абзаца2"/>
    <w:rsid w:val="00876E47"/>
  </w:style>
  <w:style w:type="character" w:customStyle="1" w:styleId="WWCharLFO1LVL1">
    <w:name w:val="WW_CharLFO1LVL1"/>
    <w:rsid w:val="00876E47"/>
    <w:rPr>
      <w:b/>
      <w:sz w:val="24"/>
    </w:rPr>
  </w:style>
  <w:style w:type="character" w:customStyle="1" w:styleId="WWCharLFO7LVL1">
    <w:name w:val="WW_CharLFO7LVL1"/>
    <w:rsid w:val="00876E47"/>
    <w:rPr>
      <w:b/>
      <w:sz w:val="24"/>
    </w:rPr>
  </w:style>
  <w:style w:type="character" w:customStyle="1" w:styleId="16">
    <w:name w:val="Знак сноски1"/>
    <w:rsid w:val="00876E47"/>
    <w:rPr>
      <w:sz w:val="14"/>
    </w:rPr>
  </w:style>
  <w:style w:type="character" w:customStyle="1" w:styleId="17">
    <w:name w:val="Гиперссылка1"/>
    <w:rsid w:val="00876E47"/>
    <w:rPr>
      <w:color w:val="0000FF"/>
      <w:u w:val="single"/>
    </w:rPr>
  </w:style>
  <w:style w:type="character" w:customStyle="1" w:styleId="WWCharLFO8LVL1">
    <w:name w:val="WW_CharLFO8LVL1"/>
    <w:rsid w:val="00876E47"/>
    <w:rPr>
      <w:b/>
      <w:sz w:val="24"/>
    </w:rPr>
  </w:style>
  <w:style w:type="character" w:customStyle="1" w:styleId="18">
    <w:name w:val="Просмотренная гиперссылка1"/>
    <w:rsid w:val="00876E47"/>
    <w:rPr>
      <w:color w:val="800080"/>
      <w:u w:val="single"/>
    </w:rPr>
  </w:style>
  <w:style w:type="paragraph" w:customStyle="1" w:styleId="19">
    <w:name w:val="Указатель1"/>
    <w:basedOn w:val="a"/>
    <w:rsid w:val="00876E47"/>
    <w:pPr>
      <w:suppressLineNumbers/>
    </w:pPr>
    <w:rPr>
      <w:rFonts w:ascii="Liberation Serif" w:eastAsia="NSimSun" w:hAnsi="Liberation Serif" w:cs="Mangal"/>
      <w:kern w:val="2"/>
      <w:lang w:eastAsia="zh-CN" w:bidi="hi-IN"/>
    </w:rPr>
  </w:style>
  <w:style w:type="character" w:customStyle="1" w:styleId="1a">
    <w:name w:val="Текст примечания Знак1"/>
    <w:rsid w:val="00876E47"/>
  </w:style>
  <w:style w:type="character" w:customStyle="1" w:styleId="1b">
    <w:name w:val="Тема примечания Знак1"/>
    <w:rsid w:val="00876E47"/>
    <w:rPr>
      <w:rFonts w:ascii="Liberation Serif" w:eastAsia="Liberation Serif" w:hAnsi="Liberation Serif" w:cs="Liberation Serif"/>
      <w:bCs/>
      <w:kern w:val="2"/>
      <w:sz w:val="24"/>
      <w:lang w:eastAsia="hi-IN" w:bidi="hi-IN"/>
    </w:rPr>
  </w:style>
  <w:style w:type="paragraph" w:customStyle="1" w:styleId="1c">
    <w:name w:val="Текст примечания1"/>
    <w:rsid w:val="00876E47"/>
    <w:pPr>
      <w:suppressAutoHyphens/>
      <w:spacing w:line="240" w:lineRule="auto"/>
    </w:pPr>
    <w:rPr>
      <w:rFonts w:ascii="Liberation Serif" w:eastAsia="Liberation Serif" w:hAnsi="Liberation Serif" w:cs="Liberation Serif"/>
      <w:kern w:val="2"/>
      <w:sz w:val="24"/>
      <w:szCs w:val="20"/>
      <w:lang w:eastAsia="hi-IN" w:bidi="hi-IN"/>
    </w:rPr>
  </w:style>
  <w:style w:type="paragraph" w:customStyle="1" w:styleId="1d">
    <w:name w:val="Текст1"/>
    <w:basedOn w:val="a"/>
    <w:rsid w:val="00876E47"/>
    <w:pPr>
      <w:spacing w:line="240" w:lineRule="exact"/>
    </w:pPr>
    <w:rPr>
      <w:rFonts w:ascii="Liberation Serif" w:eastAsia="NSimSun" w:hAnsi="Liberation Serif" w:cs="Mangal"/>
      <w:kern w:val="2"/>
      <w:sz w:val="21"/>
      <w:lang w:eastAsia="zh-CN" w:bidi="hi-IN"/>
    </w:rPr>
  </w:style>
  <w:style w:type="paragraph" w:customStyle="1" w:styleId="1e">
    <w:name w:val="Обычный (веб)1"/>
    <w:basedOn w:val="a"/>
    <w:uiPriority w:val="68"/>
    <w:rsid w:val="00876E47"/>
    <w:pPr>
      <w:spacing w:before="100" w:after="142" w:line="288" w:lineRule="exact"/>
    </w:pPr>
    <w:rPr>
      <w:rFonts w:ascii="Liberation Serif" w:eastAsia="NSimSun" w:hAnsi="Liberation Serif" w:cs="Mangal"/>
      <w:kern w:val="2"/>
      <w:lang w:bidi="hi-IN"/>
    </w:rPr>
  </w:style>
  <w:style w:type="paragraph" w:customStyle="1" w:styleId="25">
    <w:name w:val="Обычная таблица2"/>
    <w:rsid w:val="00876E47"/>
    <w:rPr>
      <w:rFonts w:ascii="Calibri" w:eastAsia="Times New Roman" w:hAnsi="Calibri" w:cs="Liberation Serif"/>
      <w:kern w:val="2"/>
      <w:lang w:eastAsia="ar-SA" w:bidi="hi-IN"/>
    </w:rPr>
  </w:style>
  <w:style w:type="paragraph" w:customStyle="1" w:styleId="1f">
    <w:name w:val="Текст сноски1"/>
    <w:rsid w:val="00876E47"/>
    <w:pPr>
      <w:keepNext/>
      <w:shd w:val="clear" w:color="auto" w:fill="FFFFFF"/>
      <w:suppressAutoHyphens/>
      <w:spacing w:after="0" w:line="240" w:lineRule="exact"/>
      <w:ind w:firstLine="709"/>
      <w:jc w:val="both"/>
    </w:pPr>
    <w:rPr>
      <w:rFonts w:ascii="Arial" w:eastAsia="NSimSun" w:hAnsi="Arial" w:cs="Arial"/>
      <w:kern w:val="2"/>
      <w:sz w:val="20"/>
      <w:szCs w:val="20"/>
      <w:lang w:eastAsia="zh-CN" w:bidi="hi-IN"/>
    </w:rPr>
  </w:style>
  <w:style w:type="character" w:customStyle="1" w:styleId="1f0">
    <w:name w:val="Текст сноски Знак1"/>
    <w:rsid w:val="00876E47"/>
    <w:rPr>
      <w:rFonts w:ascii="Liberation Serif" w:eastAsia="NSimSun" w:hAnsi="Liberation Serif" w:cs="Mangal"/>
      <w:kern w:val="2"/>
      <w:sz w:val="24"/>
      <w:szCs w:val="24"/>
      <w:lang w:eastAsia="zh-CN" w:bidi="hi-IN"/>
    </w:rPr>
  </w:style>
  <w:style w:type="paragraph" w:customStyle="1" w:styleId="afff">
    <w:name w:val="Колонтитул"/>
    <w:basedOn w:val="a"/>
    <w:rsid w:val="00876E47"/>
    <w:pPr>
      <w:suppressLineNumbers/>
      <w:tabs>
        <w:tab w:val="center" w:pos="4819"/>
        <w:tab w:val="right" w:pos="9638"/>
      </w:tabs>
    </w:pPr>
    <w:rPr>
      <w:rFonts w:ascii="Liberation Serif" w:eastAsia="NSimSun" w:hAnsi="Liberation Serif" w:cs="Mangal"/>
      <w:kern w:val="2"/>
      <w:lang w:eastAsia="zh-CN" w:bidi="hi-IN"/>
    </w:rPr>
  </w:style>
  <w:style w:type="paragraph" w:customStyle="1" w:styleId="afff0">
    <w:name w:val="Заголовок таблицы"/>
    <w:basedOn w:val="afc"/>
    <w:rsid w:val="00876E47"/>
    <w:pPr>
      <w:suppressAutoHyphens w:val="0"/>
      <w:jc w:val="center"/>
    </w:pPr>
    <w:rPr>
      <w:rFonts w:ascii="Liberation Serif" w:eastAsia="NSimSun" w:hAnsi="Liberation Serif" w:cs="Mangal"/>
      <w:b/>
      <w:bCs/>
      <w:kern w:val="2"/>
      <w:lang w:bidi="hi-IN"/>
    </w:rPr>
  </w:style>
  <w:style w:type="paragraph" w:styleId="afff1">
    <w:name w:val="footer"/>
    <w:basedOn w:val="a"/>
    <w:link w:val="1f1"/>
    <w:unhideWhenUsed/>
    <w:rsid w:val="00876E47"/>
    <w:pPr>
      <w:tabs>
        <w:tab w:val="center" w:pos="4677"/>
        <w:tab w:val="right" w:pos="9355"/>
      </w:tabs>
    </w:pPr>
    <w:rPr>
      <w:rFonts w:ascii="Liberation Serif" w:eastAsia="NSimSun" w:hAnsi="Liberation Serif" w:cs="Mangal"/>
      <w:kern w:val="2"/>
      <w:szCs w:val="21"/>
      <w:lang w:eastAsia="zh-CN" w:bidi="hi-IN"/>
    </w:rPr>
  </w:style>
  <w:style w:type="character" w:customStyle="1" w:styleId="1f1">
    <w:name w:val="Нижний колонтитул Знак1"/>
    <w:basedOn w:val="a0"/>
    <w:link w:val="afff1"/>
    <w:rsid w:val="00876E47"/>
    <w:rPr>
      <w:rFonts w:ascii="Liberation Serif" w:eastAsia="NSimSun" w:hAnsi="Liberation Serif" w:cs="Mangal"/>
      <w:kern w:val="2"/>
      <w:sz w:val="24"/>
      <w:szCs w:val="21"/>
      <w:lang w:eastAsia="zh-CN" w:bidi="hi-IN"/>
    </w:rPr>
  </w:style>
  <w:style w:type="paragraph" w:customStyle="1" w:styleId="western1">
    <w:name w:val="western1"/>
    <w:basedOn w:val="a"/>
    <w:rsid w:val="00876E47"/>
    <w:pPr>
      <w:keepNext/>
      <w:shd w:val="clear" w:color="auto" w:fill="FFFFFF"/>
      <w:spacing w:before="100" w:beforeAutospacing="1" w:after="142"/>
      <w:ind w:firstLine="709"/>
      <w:jc w:val="both"/>
    </w:pPr>
    <w:rPr>
      <w:rFonts w:ascii="Arial" w:hAnsi="Arial" w:cs="Arial"/>
      <w:sz w:val="26"/>
      <w:szCs w:val="26"/>
    </w:rPr>
  </w:style>
  <w:style w:type="paragraph" w:customStyle="1" w:styleId="cjk">
    <w:name w:val="cjk"/>
    <w:basedOn w:val="a"/>
    <w:rsid w:val="00876E47"/>
    <w:pPr>
      <w:spacing w:before="100" w:beforeAutospacing="1" w:after="100" w:afterAutospacing="1" w:line="288" w:lineRule="auto"/>
    </w:pPr>
  </w:style>
  <w:style w:type="paragraph" w:customStyle="1" w:styleId="ctl">
    <w:name w:val="ctl"/>
    <w:basedOn w:val="a"/>
    <w:rsid w:val="00876E47"/>
    <w:pPr>
      <w:spacing w:before="100" w:beforeAutospacing="1" w:after="100" w:afterAutospacing="1" w:line="288" w:lineRule="auto"/>
    </w:pPr>
  </w:style>
  <w:style w:type="paragraph" w:customStyle="1" w:styleId="cjk1">
    <w:name w:val="cjk1"/>
    <w:basedOn w:val="a"/>
    <w:rsid w:val="00876E47"/>
    <w:pPr>
      <w:spacing w:before="100" w:beforeAutospacing="1"/>
    </w:pPr>
    <w:rPr>
      <w:rFonts w:ascii="Arial Unicode MS" w:eastAsia="Arial Unicode MS" w:hAnsi="Arial Unicode MS" w:cs="Arial Unicode MS"/>
      <w:sz w:val="20"/>
      <w:szCs w:val="20"/>
    </w:rPr>
  </w:style>
  <w:style w:type="paragraph" w:customStyle="1" w:styleId="ctl1">
    <w:name w:val="ctl1"/>
    <w:basedOn w:val="a"/>
    <w:rsid w:val="00876E47"/>
    <w:pPr>
      <w:spacing w:before="100" w:beforeAutospacing="1"/>
    </w:pPr>
    <w:rPr>
      <w:rFonts w:ascii="Arial" w:hAnsi="Arial" w:cs="Arial"/>
      <w:sz w:val="20"/>
      <w:szCs w:val="20"/>
    </w:rPr>
  </w:style>
  <w:style w:type="character" w:customStyle="1" w:styleId="WW8Num4z0">
    <w:name w:val="WW8Num4z0"/>
    <w:rsid w:val="00132D82"/>
    <w:rPr>
      <w:rFonts w:hint="default"/>
    </w:rPr>
  </w:style>
  <w:style w:type="character" w:customStyle="1" w:styleId="WW8Num5z0">
    <w:name w:val="WW8Num5z0"/>
    <w:rsid w:val="00132D82"/>
    <w:rPr>
      <w:rFonts w:hint="default"/>
    </w:rPr>
  </w:style>
  <w:style w:type="character" w:customStyle="1" w:styleId="WW8Num12z0">
    <w:name w:val="WW8Num12z0"/>
    <w:rsid w:val="00132D82"/>
    <w:rPr>
      <w:rFonts w:ascii="Symbol" w:hAnsi="Symbol" w:cs="Symbol" w:hint="default"/>
    </w:rPr>
  </w:style>
  <w:style w:type="character" w:customStyle="1" w:styleId="WW8Num19z0">
    <w:name w:val="WW8Num19z0"/>
    <w:rsid w:val="00132D82"/>
    <w:rPr>
      <w:rFonts w:hint="default"/>
    </w:rPr>
  </w:style>
  <w:style w:type="character" w:customStyle="1" w:styleId="WW8Num27z0">
    <w:name w:val="WW8Num27z0"/>
    <w:rsid w:val="00132D82"/>
    <w:rPr>
      <w:rFonts w:hint="default"/>
    </w:rPr>
  </w:style>
  <w:style w:type="character" w:customStyle="1" w:styleId="26">
    <w:name w:val="Знак примечания2"/>
    <w:rsid w:val="00132D82"/>
    <w:rPr>
      <w:sz w:val="16"/>
    </w:rPr>
  </w:style>
  <w:style w:type="character" w:customStyle="1" w:styleId="41">
    <w:name w:val="Основной шрифт абзаца4"/>
    <w:rsid w:val="00132D82"/>
  </w:style>
  <w:style w:type="character" w:customStyle="1" w:styleId="WW-">
    <w:name w:val="WW-Символ сноски"/>
    <w:rsid w:val="00132D82"/>
  </w:style>
  <w:style w:type="character" w:customStyle="1" w:styleId="WW-0">
    <w:name w:val="WW-Символ концевой сноски"/>
    <w:rsid w:val="00132D82"/>
  </w:style>
  <w:style w:type="character" w:customStyle="1" w:styleId="ListLabel1">
    <w:name w:val="ListLabel 1"/>
    <w:rsid w:val="00132D82"/>
  </w:style>
  <w:style w:type="character" w:customStyle="1" w:styleId="ListLabel2">
    <w:name w:val="ListLabel 2"/>
    <w:rsid w:val="00132D82"/>
  </w:style>
  <w:style w:type="character" w:customStyle="1" w:styleId="ListLabel3">
    <w:name w:val="ListLabel 3"/>
    <w:rsid w:val="00132D82"/>
  </w:style>
  <w:style w:type="character" w:customStyle="1" w:styleId="ListLabel4">
    <w:name w:val="ListLabel 4"/>
    <w:rsid w:val="00132D82"/>
  </w:style>
  <w:style w:type="character" w:customStyle="1" w:styleId="ListLabel5">
    <w:name w:val="ListLabel 5"/>
    <w:rsid w:val="00132D82"/>
  </w:style>
  <w:style w:type="character" w:customStyle="1" w:styleId="ListLabel6">
    <w:name w:val="ListLabel 6"/>
    <w:rsid w:val="00132D82"/>
  </w:style>
  <w:style w:type="character" w:customStyle="1" w:styleId="ListLabel7">
    <w:name w:val="ListLabel 7"/>
    <w:rsid w:val="00132D82"/>
  </w:style>
  <w:style w:type="character" w:customStyle="1" w:styleId="ListLabel8">
    <w:name w:val="ListLabel 8"/>
    <w:rsid w:val="00132D82"/>
  </w:style>
  <w:style w:type="character" w:customStyle="1" w:styleId="ListLabel9">
    <w:name w:val="ListLabel 9"/>
    <w:rsid w:val="00132D82"/>
  </w:style>
  <w:style w:type="paragraph" w:customStyle="1" w:styleId="27">
    <w:name w:val="Указатель2"/>
    <w:basedOn w:val="a"/>
    <w:rsid w:val="00132D82"/>
    <w:pPr>
      <w:suppressLineNumbers/>
      <w:suppressAutoHyphens/>
    </w:pPr>
    <w:rPr>
      <w:sz w:val="28"/>
      <w:szCs w:val="20"/>
      <w:lang w:eastAsia="zh-CN"/>
    </w:rPr>
  </w:style>
  <w:style w:type="paragraph" w:customStyle="1" w:styleId="210">
    <w:name w:val="Основной текст 21"/>
    <w:basedOn w:val="a"/>
    <w:rsid w:val="00132D82"/>
    <w:pPr>
      <w:suppressAutoHyphens/>
      <w:overflowPunct w:val="0"/>
      <w:autoSpaceDE w:val="0"/>
      <w:jc w:val="center"/>
      <w:textAlignment w:val="baseline"/>
    </w:pPr>
    <w:rPr>
      <w:b/>
      <w:sz w:val="32"/>
      <w:szCs w:val="20"/>
      <w:lang w:eastAsia="zh-CN"/>
    </w:rPr>
  </w:style>
  <w:style w:type="paragraph" w:customStyle="1" w:styleId="afff2">
    <w:name w:val="Знак Знак Знак Знак Знак Знак Знак Знак Знак Знак Знак Знак Знак Знак Знак Знак Знак Знак Знак"/>
    <w:basedOn w:val="a"/>
    <w:rsid w:val="00132D82"/>
    <w:pPr>
      <w:suppressAutoHyphens/>
      <w:spacing w:before="280" w:after="280"/>
    </w:pPr>
    <w:rPr>
      <w:rFonts w:ascii="Tahoma" w:hAnsi="Tahoma" w:cs="Tahoma"/>
      <w:sz w:val="20"/>
      <w:szCs w:val="20"/>
      <w:lang w:val="en-US" w:eastAsia="zh-CN"/>
    </w:rPr>
  </w:style>
  <w:style w:type="paragraph" w:customStyle="1" w:styleId="310">
    <w:name w:val="Основной текст с отступом 31"/>
    <w:basedOn w:val="a"/>
    <w:rsid w:val="00132D82"/>
    <w:pPr>
      <w:suppressAutoHyphens/>
      <w:spacing w:after="120"/>
      <w:ind w:left="283"/>
    </w:pPr>
    <w:rPr>
      <w:sz w:val="16"/>
      <w:szCs w:val="16"/>
      <w:lang w:eastAsia="zh-CN"/>
    </w:rPr>
  </w:style>
  <w:style w:type="paragraph" w:customStyle="1" w:styleId="afff3">
    <w:name w:val="Знак"/>
    <w:basedOn w:val="a"/>
    <w:rsid w:val="00132D82"/>
    <w:pPr>
      <w:suppressAutoHyphens/>
      <w:spacing w:before="280" w:after="280"/>
    </w:pPr>
    <w:rPr>
      <w:rFonts w:ascii="Tahoma" w:hAnsi="Tahoma" w:cs="Tahoma"/>
      <w:sz w:val="20"/>
      <w:szCs w:val="20"/>
      <w:lang w:val="en-US" w:eastAsia="zh-CN"/>
    </w:rPr>
  </w:style>
  <w:style w:type="paragraph" w:customStyle="1" w:styleId="1f2">
    <w:name w:val="Название объекта1"/>
    <w:basedOn w:val="Standard"/>
    <w:rsid w:val="00132D82"/>
    <w:pPr>
      <w:suppressLineNumbers/>
      <w:suppressAutoHyphens/>
      <w:autoSpaceDN/>
      <w:spacing w:before="120" w:after="120"/>
    </w:pPr>
    <w:rPr>
      <w:i/>
      <w:iCs/>
      <w:kern w:val="2"/>
    </w:rPr>
  </w:style>
  <w:style w:type="paragraph" w:customStyle="1" w:styleId="28">
    <w:name w:val="Текст примечания2"/>
    <w:basedOn w:val="a"/>
    <w:rsid w:val="00132D82"/>
    <w:pPr>
      <w:suppressAutoHyphens/>
    </w:pPr>
    <w:rPr>
      <w:sz w:val="20"/>
      <w:szCs w:val="20"/>
      <w:lang w:eastAsia="zh-CN"/>
    </w:rPr>
  </w:style>
  <w:style w:type="paragraph" w:customStyle="1" w:styleId="29">
    <w:name w:val="Текст2"/>
    <w:basedOn w:val="a"/>
    <w:rsid w:val="00132D82"/>
    <w:pPr>
      <w:suppressAutoHyphens/>
      <w:spacing w:line="240" w:lineRule="exact"/>
    </w:pPr>
    <w:rPr>
      <w:rFonts w:ascii="Liberation Serif" w:eastAsia="NSimSun" w:hAnsi="Liberation Serif" w:cs="Mangal"/>
      <w:kern w:val="2"/>
      <w:sz w:val="21"/>
      <w:lang w:eastAsia="zh-CN" w:bidi="hi-IN"/>
    </w:rPr>
  </w:style>
  <w:style w:type="paragraph" w:customStyle="1" w:styleId="2a">
    <w:name w:val="Обычный (веб)2"/>
    <w:basedOn w:val="a"/>
    <w:rsid w:val="00132D82"/>
    <w:pPr>
      <w:suppressAutoHyphens/>
      <w:spacing w:before="100" w:after="142" w:line="288" w:lineRule="exact"/>
    </w:pPr>
    <w:rPr>
      <w:rFonts w:ascii="Liberation Serif" w:eastAsia="NSimSun" w:hAnsi="Liberation Serif" w:cs="Mangal"/>
      <w:kern w:val="2"/>
      <w:lang w:eastAsia="zh-CN" w:bidi="hi-IN"/>
    </w:rPr>
  </w:style>
  <w:style w:type="paragraph" w:customStyle="1" w:styleId="35">
    <w:name w:val="Обычная таблица3"/>
    <w:rsid w:val="00132D82"/>
    <w:pPr>
      <w:suppressAutoHyphens/>
    </w:pPr>
    <w:rPr>
      <w:rFonts w:ascii="Calibri" w:eastAsia="Times New Roman" w:hAnsi="Calibri" w:cs="Liberation Serif"/>
      <w:kern w:val="2"/>
      <w:lang w:eastAsia="zh-CN" w:bidi="hi-IN"/>
    </w:rPr>
  </w:style>
  <w:style w:type="character" w:customStyle="1" w:styleId="WW8Num11z0">
    <w:name w:val="WW8Num11z0"/>
    <w:rsid w:val="009E4A64"/>
    <w:rPr>
      <w:rFonts w:ascii="Symbol" w:hAnsi="Symbol" w:cs="Symbol" w:hint="default"/>
    </w:rPr>
  </w:style>
  <w:style w:type="character" w:customStyle="1" w:styleId="WW8Num17z0">
    <w:name w:val="WW8Num17z0"/>
    <w:rsid w:val="009E4A64"/>
    <w:rPr>
      <w:rFonts w:hint="default"/>
    </w:rPr>
  </w:style>
  <w:style w:type="character" w:customStyle="1" w:styleId="WW8Num25z0">
    <w:name w:val="WW8Num25z0"/>
    <w:rsid w:val="009E4A64"/>
    <w:rPr>
      <w:rFonts w:hint="default"/>
    </w:rPr>
  </w:style>
  <w:style w:type="character" w:customStyle="1" w:styleId="5">
    <w:name w:val="Основной шрифт абзаца5"/>
    <w:rsid w:val="009E4A64"/>
  </w:style>
  <w:style w:type="character" w:customStyle="1" w:styleId="2b">
    <w:name w:val="Знак сноски2"/>
    <w:rsid w:val="009E4A64"/>
    <w:rPr>
      <w:vertAlign w:val="superscript"/>
    </w:rPr>
  </w:style>
  <w:style w:type="paragraph" w:customStyle="1" w:styleId="caption1">
    <w:name w:val="caption1"/>
    <w:basedOn w:val="a"/>
    <w:rsid w:val="009E4A64"/>
    <w:pPr>
      <w:suppressLineNumbers/>
      <w:suppressAutoHyphens/>
      <w:spacing w:before="120" w:after="120"/>
    </w:pPr>
    <w:rPr>
      <w:i/>
      <w:iCs/>
      <w:lang w:eastAsia="zh-CN"/>
    </w:rPr>
  </w:style>
  <w:style w:type="paragraph" w:customStyle="1" w:styleId="afff4">
    <w:name w:val="Знак Знак Знак Знак Знак Знак Знак Знак Знак Знак Знак Знак Знак Знак Знак Знак Знак Знак Знак"/>
    <w:basedOn w:val="a"/>
    <w:rsid w:val="009E4A64"/>
    <w:pPr>
      <w:suppressAutoHyphens/>
      <w:spacing w:before="280" w:after="280"/>
    </w:pPr>
    <w:rPr>
      <w:rFonts w:ascii="Tahoma" w:hAnsi="Tahoma" w:cs="Tahoma"/>
      <w:sz w:val="20"/>
      <w:szCs w:val="20"/>
      <w:lang w:val="en-US" w:eastAsia="zh-CN"/>
    </w:rPr>
  </w:style>
  <w:style w:type="paragraph" w:customStyle="1" w:styleId="afff5">
    <w:name w:val="Знак"/>
    <w:basedOn w:val="a"/>
    <w:rsid w:val="009E4A64"/>
    <w:pPr>
      <w:suppressAutoHyphens/>
      <w:spacing w:before="280" w:after="280"/>
    </w:pPr>
    <w:rPr>
      <w:rFonts w:ascii="Tahoma" w:hAnsi="Tahoma" w:cs="Tahoma"/>
      <w:sz w:val="20"/>
      <w:szCs w:val="20"/>
      <w:lang w:val="en-US" w:eastAsia="zh-CN"/>
    </w:rPr>
  </w:style>
  <w:style w:type="paragraph" w:customStyle="1" w:styleId="36">
    <w:name w:val="Текст3"/>
    <w:basedOn w:val="a"/>
    <w:rsid w:val="009E4A64"/>
    <w:pPr>
      <w:suppressAutoHyphens/>
      <w:spacing w:line="240" w:lineRule="exact"/>
    </w:pPr>
    <w:rPr>
      <w:rFonts w:ascii="Liberation Serif" w:eastAsia="NSimSun" w:hAnsi="Liberation Serif" w:cs="Mangal"/>
      <w:kern w:val="2"/>
      <w:sz w:val="21"/>
      <w:lang w:eastAsia="zh-CN" w:bidi="hi-IN"/>
    </w:rPr>
  </w:style>
  <w:style w:type="paragraph" w:customStyle="1" w:styleId="37">
    <w:name w:val="Обычный (веб)3"/>
    <w:basedOn w:val="a"/>
    <w:rsid w:val="009E4A64"/>
    <w:pPr>
      <w:suppressAutoHyphens/>
      <w:spacing w:before="100" w:after="142" w:line="288" w:lineRule="exact"/>
    </w:pPr>
    <w:rPr>
      <w:rFonts w:ascii="Liberation Serif" w:eastAsia="NSimSun" w:hAnsi="Liberation Serif" w:cs="Mangal"/>
      <w:kern w:val="2"/>
      <w:lang w:eastAsia="zh-CN" w:bidi="hi-IN"/>
    </w:rPr>
  </w:style>
  <w:style w:type="paragraph" w:customStyle="1" w:styleId="42">
    <w:name w:val="Обычная таблица4"/>
    <w:rsid w:val="009E4A64"/>
    <w:pPr>
      <w:suppressAutoHyphens/>
    </w:pPr>
    <w:rPr>
      <w:rFonts w:ascii="Calibri" w:eastAsia="Times New Roman" w:hAnsi="Calibri" w:cs="Liberation Serif"/>
      <w:kern w:val="2"/>
      <w:lang w:eastAsia="zh-CN" w:bidi="hi-IN"/>
    </w:rPr>
  </w:style>
  <w:style w:type="character" w:customStyle="1" w:styleId="WW8Num1z0">
    <w:name w:val="WW8Num1z0"/>
    <w:rsid w:val="00E6379A"/>
    <w:rPr>
      <w:rFonts w:hint="default"/>
    </w:rPr>
  </w:style>
  <w:style w:type="character" w:customStyle="1" w:styleId="WW8Num2z0">
    <w:name w:val="WW8Num2z0"/>
    <w:rsid w:val="00E6379A"/>
    <w:rPr>
      <w:rFonts w:ascii="Symbol" w:hAnsi="Symbol" w:cs="Symbol" w:hint="default"/>
    </w:rPr>
  </w:style>
  <w:style w:type="character" w:customStyle="1" w:styleId="WW8Num2z1">
    <w:name w:val="WW8Num2z1"/>
    <w:rsid w:val="00E6379A"/>
    <w:rPr>
      <w:rFonts w:ascii="Courier New" w:hAnsi="Courier New" w:cs="Courier New" w:hint="default"/>
    </w:rPr>
  </w:style>
  <w:style w:type="character" w:customStyle="1" w:styleId="WW8Num2z2">
    <w:name w:val="WW8Num2z2"/>
    <w:rsid w:val="00E6379A"/>
    <w:rPr>
      <w:rFonts w:ascii="Wingdings" w:hAnsi="Wingdings" w:cs="Wingdings" w:hint="default"/>
    </w:rPr>
  </w:style>
  <w:style w:type="character" w:customStyle="1" w:styleId="WW8Num6z0">
    <w:name w:val="WW8Num6z0"/>
    <w:rsid w:val="00E6379A"/>
    <w:rPr>
      <w:rFonts w:hint="default"/>
    </w:rPr>
  </w:style>
  <w:style w:type="character" w:customStyle="1" w:styleId="WW8Num10z0">
    <w:name w:val="WW8Num10z0"/>
    <w:rsid w:val="00E6379A"/>
    <w:rPr>
      <w:rFonts w:ascii="Symbol" w:hAnsi="Symbol" w:cs="Symbol" w:hint="default"/>
    </w:rPr>
  </w:style>
  <w:style w:type="character" w:customStyle="1" w:styleId="WW8Num10z1">
    <w:name w:val="WW8Num10z1"/>
    <w:rsid w:val="00E6379A"/>
    <w:rPr>
      <w:rFonts w:ascii="Courier New" w:hAnsi="Courier New" w:cs="Courier New" w:hint="default"/>
    </w:rPr>
  </w:style>
  <w:style w:type="character" w:customStyle="1" w:styleId="WW8Num10z2">
    <w:name w:val="WW8Num10z2"/>
    <w:rsid w:val="00E6379A"/>
    <w:rPr>
      <w:rFonts w:ascii="Wingdings" w:hAnsi="Wingdings" w:cs="Wingdings" w:hint="default"/>
    </w:rPr>
  </w:style>
  <w:style w:type="character" w:customStyle="1" w:styleId="WW8Num15z0">
    <w:name w:val="WW8Num15z0"/>
    <w:rsid w:val="00E6379A"/>
    <w:rPr>
      <w:rFonts w:ascii="Wingdings" w:hAnsi="Wingdings" w:cs="Wingdings" w:hint="default"/>
    </w:rPr>
  </w:style>
  <w:style w:type="character" w:customStyle="1" w:styleId="WW8Num15z1">
    <w:name w:val="WW8Num15z1"/>
    <w:rsid w:val="00E6379A"/>
    <w:rPr>
      <w:rFonts w:ascii="Courier New" w:hAnsi="Courier New" w:cs="Courier New" w:hint="default"/>
    </w:rPr>
  </w:style>
  <w:style w:type="character" w:customStyle="1" w:styleId="WW8Num15z3">
    <w:name w:val="WW8Num15z3"/>
    <w:rsid w:val="00E6379A"/>
    <w:rPr>
      <w:rFonts w:ascii="Symbol" w:hAnsi="Symbol" w:cs="Symbol" w:hint="default"/>
    </w:rPr>
  </w:style>
  <w:style w:type="character" w:customStyle="1" w:styleId="WW8Num16z0">
    <w:name w:val="WW8Num16z0"/>
    <w:rsid w:val="00E6379A"/>
    <w:rPr>
      <w:rFonts w:ascii="Symbol" w:hAnsi="Symbol" w:cs="Symbol" w:hint="default"/>
    </w:rPr>
  </w:style>
  <w:style w:type="character" w:customStyle="1" w:styleId="WW8Num17z1">
    <w:name w:val="WW8Num17z1"/>
    <w:rsid w:val="00E6379A"/>
    <w:rPr>
      <w:rFonts w:ascii="Courier New" w:hAnsi="Courier New" w:cs="Courier New" w:hint="default"/>
    </w:rPr>
  </w:style>
  <w:style w:type="character" w:customStyle="1" w:styleId="WW8Num17z3">
    <w:name w:val="WW8Num17z3"/>
    <w:rsid w:val="00E6379A"/>
    <w:rPr>
      <w:rFonts w:ascii="Symbol" w:hAnsi="Symbol" w:cs="Symbol" w:hint="default"/>
    </w:rPr>
  </w:style>
  <w:style w:type="character" w:customStyle="1" w:styleId="WW8Num19z1">
    <w:name w:val="WW8Num19z1"/>
    <w:rsid w:val="00E6379A"/>
    <w:rPr>
      <w:rFonts w:ascii="Courier New" w:hAnsi="Courier New" w:cs="Courier New" w:hint="default"/>
    </w:rPr>
  </w:style>
  <w:style w:type="character" w:customStyle="1" w:styleId="WW8Num19z2">
    <w:name w:val="WW8Num19z2"/>
    <w:rsid w:val="00E6379A"/>
    <w:rPr>
      <w:rFonts w:ascii="Wingdings" w:hAnsi="Wingdings" w:cs="Wingdings" w:hint="default"/>
    </w:rPr>
  </w:style>
  <w:style w:type="character" w:customStyle="1" w:styleId="WW8Num21z0">
    <w:name w:val="WW8Num21z0"/>
    <w:rsid w:val="00E6379A"/>
    <w:rPr>
      <w:rFonts w:hint="default"/>
    </w:rPr>
  </w:style>
  <w:style w:type="paragraph" w:customStyle="1" w:styleId="afff6">
    <w:name w:val="Знак Знак Знак Знак Знак Знак Знак Знак Знак Знак Знак Знак Знак Знак Знак Знак Знак Знак Знак"/>
    <w:basedOn w:val="a"/>
    <w:rsid w:val="00E6379A"/>
    <w:pPr>
      <w:suppressAutoHyphens/>
      <w:spacing w:before="280" w:after="280"/>
    </w:pPr>
    <w:rPr>
      <w:rFonts w:ascii="Tahoma" w:hAnsi="Tahoma" w:cs="Tahoma"/>
      <w:sz w:val="20"/>
      <w:szCs w:val="20"/>
      <w:lang w:val="en-US" w:eastAsia="zh-CN"/>
    </w:rPr>
  </w:style>
  <w:style w:type="paragraph" w:customStyle="1" w:styleId="afff7">
    <w:name w:val="Знак"/>
    <w:basedOn w:val="a"/>
    <w:rsid w:val="00E6379A"/>
    <w:pPr>
      <w:suppressAutoHyphens/>
      <w:spacing w:before="280" w:after="280"/>
    </w:pPr>
    <w:rPr>
      <w:rFonts w:ascii="Tahoma" w:hAnsi="Tahoma" w:cs="Tahoma"/>
      <w:sz w:val="20"/>
      <w:szCs w:val="20"/>
      <w:lang w:val="en-US" w:eastAsia="zh-CN"/>
    </w:rPr>
  </w:style>
  <w:style w:type="paragraph" w:customStyle="1" w:styleId="afff8">
    <w:name w:val="Знак Знак Знак Знак Знак Знак Знак Знак Знак Знак Знак Знак Знак Знак Знак Знак Знак Знак Знак"/>
    <w:basedOn w:val="a"/>
    <w:rsid w:val="00D82BB5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ff9">
    <w:name w:val="Знак Знак Знак Знак Знак Знак Знак Знак Знак Знак Знак Знак Знак Знак Знак Знак Знак Знак Знак"/>
    <w:basedOn w:val="a"/>
    <w:rsid w:val="00C4774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ffa">
    <w:name w:val="Знак Знак Знак Знак Знак Знак Знак Знак Знак Знак Знак Знак Знак Знак Знак Знак Знак Знак Знак"/>
    <w:basedOn w:val="a"/>
    <w:rsid w:val="00630AE5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Headerleft">
    <w:name w:val="Header left"/>
    <w:basedOn w:val="aff3"/>
    <w:rsid w:val="00D033C9"/>
    <w:pPr>
      <w:suppressLineNumbers/>
      <w:tabs>
        <w:tab w:val="clear" w:pos="4536"/>
        <w:tab w:val="clear" w:pos="9072"/>
        <w:tab w:val="center" w:pos="4819"/>
        <w:tab w:val="right" w:pos="9638"/>
      </w:tabs>
      <w:autoSpaceDN w:val="0"/>
      <w:textAlignment w:val="baseline"/>
    </w:pPr>
    <w:rPr>
      <w:rFonts w:ascii="Liberation Serif" w:eastAsia="NSimSun" w:hAnsi="Liberation Serif" w:cs="Mangal"/>
      <w:kern w:val="3"/>
      <w:sz w:val="24"/>
      <w:szCs w:val="24"/>
      <w:lang w:eastAsia="zh-CN" w:bidi="hi-IN"/>
    </w:rPr>
  </w:style>
  <w:style w:type="character" w:customStyle="1" w:styleId="VisitedInternetLink">
    <w:name w:val="Visited Internet Link"/>
    <w:rsid w:val="00D033C9"/>
    <w:rPr>
      <w:color w:val="800000"/>
      <w:u w:val="single"/>
    </w:rPr>
  </w:style>
  <w:style w:type="numbering" w:customStyle="1" w:styleId="WW8Num2">
    <w:name w:val="WW8Num2"/>
    <w:basedOn w:val="a2"/>
    <w:rsid w:val="00D033C9"/>
    <w:pPr>
      <w:numPr>
        <w:numId w:val="23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index heading" w:uiPriority="0" w:qFormat="1"/>
    <w:lsdException w:name="caption" w:uiPriority="0" w:qFormat="1"/>
    <w:lsdException w:name="footnote reference" w:uiPriority="0"/>
    <w:lsdException w:name="annotation reference" w:uiPriority="0"/>
    <w:lsdException w:name="endnote reference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 w:qFormat="1"/>
    <w:lsdException w:name="annotation subject" w:uiPriority="0"/>
    <w:lsdException w:name="Balloon Text" w:uiPriority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B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E775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07223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6E6B4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6E6B4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qFormat/>
    <w:rsid w:val="006E6B4B"/>
    <w:pPr>
      <w:keepNext/>
      <w:overflowPunct w:val="0"/>
      <w:autoSpaceDE w:val="0"/>
      <w:autoSpaceDN w:val="0"/>
      <w:adjustRightInd w:val="0"/>
      <w:jc w:val="center"/>
      <w:textAlignment w:val="baseline"/>
      <w:outlineLvl w:val="5"/>
    </w:pPr>
    <w:rPr>
      <w:sz w:val="36"/>
      <w:szCs w:val="20"/>
    </w:rPr>
  </w:style>
  <w:style w:type="paragraph" w:styleId="7">
    <w:name w:val="heading 7"/>
    <w:basedOn w:val="a"/>
    <w:next w:val="a"/>
    <w:link w:val="70"/>
    <w:qFormat/>
    <w:rsid w:val="006E6B4B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6E6B4B"/>
    <w:pPr>
      <w:ind w:left="720"/>
      <w:contextualSpacing/>
    </w:pPr>
  </w:style>
  <w:style w:type="character" w:customStyle="1" w:styleId="30">
    <w:name w:val="Заголовок 3 Знак"/>
    <w:basedOn w:val="a0"/>
    <w:link w:val="3"/>
    <w:qFormat/>
    <w:rsid w:val="006E6B4B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qFormat/>
    <w:rsid w:val="006E6B4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qFormat/>
    <w:rsid w:val="006E6B4B"/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70">
    <w:name w:val="Заголовок 7 Знак"/>
    <w:basedOn w:val="a0"/>
    <w:link w:val="7"/>
    <w:qFormat/>
    <w:rsid w:val="006E6B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next w:val="a5"/>
    <w:link w:val="a6"/>
    <w:qFormat/>
    <w:rsid w:val="006E6B4B"/>
    <w:pPr>
      <w:suppressAutoHyphens/>
      <w:jc w:val="center"/>
    </w:pPr>
    <w:rPr>
      <w:b/>
      <w:bCs/>
      <w:lang w:eastAsia="ar-SA"/>
    </w:rPr>
  </w:style>
  <w:style w:type="character" w:customStyle="1" w:styleId="a6">
    <w:name w:val="Название Знак"/>
    <w:basedOn w:val="a0"/>
    <w:link w:val="a4"/>
    <w:qFormat/>
    <w:rsid w:val="006E6B4B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5">
    <w:name w:val="Subtitle"/>
    <w:basedOn w:val="a"/>
    <w:link w:val="a7"/>
    <w:qFormat/>
    <w:rsid w:val="006E6B4B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a7">
    <w:name w:val="Подзаголовок Знак"/>
    <w:basedOn w:val="a0"/>
    <w:link w:val="a5"/>
    <w:qFormat/>
    <w:rsid w:val="006E6B4B"/>
    <w:rPr>
      <w:rFonts w:ascii="Arial" w:eastAsia="Times New Roman" w:hAnsi="Arial" w:cs="Arial"/>
      <w:sz w:val="24"/>
      <w:szCs w:val="24"/>
      <w:lang w:eastAsia="ru-RU"/>
    </w:rPr>
  </w:style>
  <w:style w:type="paragraph" w:styleId="a8">
    <w:name w:val="Balloon Text"/>
    <w:basedOn w:val="a"/>
    <w:link w:val="a9"/>
    <w:unhideWhenUsed/>
    <w:qFormat/>
    <w:rsid w:val="006E6B4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qFormat/>
    <w:rsid w:val="006E6B4B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Body Text Indent"/>
    <w:basedOn w:val="a"/>
    <w:link w:val="ab"/>
    <w:unhideWhenUsed/>
    <w:rsid w:val="00080DD0"/>
    <w:pPr>
      <w:ind w:left="-540"/>
      <w:jc w:val="both"/>
    </w:pPr>
    <w:rPr>
      <w:sz w:val="28"/>
    </w:rPr>
  </w:style>
  <w:style w:type="character" w:customStyle="1" w:styleId="ab">
    <w:name w:val="Основной текст с отступом Знак"/>
    <w:basedOn w:val="a0"/>
    <w:link w:val="aa"/>
    <w:qFormat/>
    <w:rsid w:val="00080DD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Title">
    <w:name w:val="ConsPlusTitle"/>
    <w:qFormat/>
    <w:rsid w:val="0015746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western">
    <w:name w:val="western"/>
    <w:basedOn w:val="a"/>
    <w:qFormat/>
    <w:rsid w:val="00B65BDD"/>
    <w:pPr>
      <w:spacing w:before="280" w:after="142" w:line="288" w:lineRule="auto"/>
    </w:pPr>
    <w:rPr>
      <w:rFonts w:ascii="Arial" w:hAnsi="Arial" w:cs="Arial"/>
      <w:lang w:eastAsia="zh-CN"/>
    </w:rPr>
  </w:style>
  <w:style w:type="paragraph" w:styleId="ac">
    <w:name w:val="Normal (Web)"/>
    <w:basedOn w:val="a"/>
    <w:unhideWhenUsed/>
    <w:qFormat/>
    <w:rsid w:val="007377ED"/>
    <w:pPr>
      <w:spacing w:before="100" w:beforeAutospacing="1" w:after="100" w:afterAutospacing="1" w:line="360" w:lineRule="auto"/>
      <w:jc w:val="both"/>
    </w:pPr>
  </w:style>
  <w:style w:type="character" w:customStyle="1" w:styleId="10">
    <w:name w:val="Заголовок 1 Знак"/>
    <w:basedOn w:val="a0"/>
    <w:link w:val="1"/>
    <w:uiPriority w:val="9"/>
    <w:qFormat/>
    <w:rsid w:val="00BE775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qFormat/>
    <w:rsid w:val="0007223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d">
    <w:name w:val="Hyperlink"/>
    <w:basedOn w:val="a0"/>
    <w:rsid w:val="001C2E5C"/>
    <w:rPr>
      <w:color w:val="0000FF" w:themeColor="hyperlink"/>
      <w:u w:val="single"/>
    </w:rPr>
  </w:style>
  <w:style w:type="paragraph" w:styleId="ae">
    <w:name w:val="Body Text"/>
    <w:basedOn w:val="a"/>
    <w:link w:val="af"/>
    <w:unhideWhenUsed/>
    <w:rsid w:val="001C2E5C"/>
    <w:pPr>
      <w:spacing w:after="120"/>
    </w:pPr>
  </w:style>
  <w:style w:type="character" w:customStyle="1" w:styleId="af">
    <w:name w:val="Основной текст Знак"/>
    <w:basedOn w:val="a0"/>
    <w:link w:val="ae"/>
    <w:rsid w:val="001C2E5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1-000004">
    <w:name w:val="pt-a1-000004"/>
    <w:qFormat/>
    <w:rsid w:val="001C2E5C"/>
    <w:rPr>
      <w:rFonts w:ascii="Times New Roman" w:hAnsi="Times New Roman" w:cs="Times New Roman"/>
    </w:rPr>
  </w:style>
  <w:style w:type="character" w:styleId="af0">
    <w:name w:val="FollowedHyperlink"/>
    <w:rsid w:val="001C2E5C"/>
    <w:rPr>
      <w:color w:val="800080"/>
      <w:u w:val="single"/>
    </w:rPr>
  </w:style>
  <w:style w:type="character" w:customStyle="1" w:styleId="11">
    <w:name w:val="Основной шрифт абзаца1"/>
    <w:qFormat/>
    <w:rsid w:val="001C2E5C"/>
  </w:style>
  <w:style w:type="character" w:customStyle="1" w:styleId="31">
    <w:name w:val="Основной шрифт абзаца3"/>
    <w:qFormat/>
    <w:rsid w:val="001C2E5C"/>
  </w:style>
  <w:style w:type="character" w:customStyle="1" w:styleId="af1">
    <w:name w:val="Символ сноски"/>
    <w:qFormat/>
    <w:rsid w:val="001C2E5C"/>
  </w:style>
  <w:style w:type="character" w:styleId="af2">
    <w:name w:val="Strong"/>
    <w:qFormat/>
    <w:rsid w:val="001C2E5C"/>
    <w:rPr>
      <w:b/>
      <w:bCs/>
    </w:rPr>
  </w:style>
  <w:style w:type="character" w:styleId="af3">
    <w:name w:val="footnote reference"/>
    <w:rsid w:val="001C2E5C"/>
    <w:rPr>
      <w:vertAlign w:val="superscript"/>
    </w:rPr>
  </w:style>
  <w:style w:type="character" w:styleId="af4">
    <w:name w:val="Emphasis"/>
    <w:qFormat/>
    <w:rsid w:val="001C2E5C"/>
    <w:rPr>
      <w:i/>
      <w:iCs/>
    </w:rPr>
  </w:style>
  <w:style w:type="character" w:styleId="af5">
    <w:name w:val="endnote reference"/>
    <w:rsid w:val="001C2E5C"/>
    <w:rPr>
      <w:vertAlign w:val="superscript"/>
    </w:rPr>
  </w:style>
  <w:style w:type="character" w:customStyle="1" w:styleId="af6">
    <w:name w:val="Символ концевой сноски"/>
    <w:qFormat/>
    <w:rsid w:val="001C2E5C"/>
  </w:style>
  <w:style w:type="paragraph" w:customStyle="1" w:styleId="af7">
    <w:name w:val="Заголовок"/>
    <w:basedOn w:val="a"/>
    <w:next w:val="ae"/>
    <w:qFormat/>
    <w:rsid w:val="001C2E5C"/>
    <w:pPr>
      <w:keepNext/>
      <w:suppressAutoHyphens/>
      <w:spacing w:before="240" w:after="120"/>
    </w:pPr>
    <w:rPr>
      <w:rFonts w:ascii="Liberation Sans" w:eastAsia="Tahoma" w:hAnsi="Liberation Sans" w:cs="Noto Sans"/>
      <w:sz w:val="28"/>
      <w:szCs w:val="28"/>
    </w:rPr>
  </w:style>
  <w:style w:type="paragraph" w:styleId="af8">
    <w:name w:val="List"/>
    <w:basedOn w:val="ae"/>
    <w:rsid w:val="001C2E5C"/>
    <w:pPr>
      <w:suppressAutoHyphens/>
      <w:spacing w:after="140" w:line="276" w:lineRule="auto"/>
    </w:pPr>
    <w:rPr>
      <w:rFonts w:cs="Noto Sans"/>
    </w:rPr>
  </w:style>
  <w:style w:type="paragraph" w:styleId="af9">
    <w:name w:val="caption"/>
    <w:basedOn w:val="a"/>
    <w:qFormat/>
    <w:rsid w:val="001C2E5C"/>
    <w:pPr>
      <w:suppressLineNumbers/>
      <w:suppressAutoHyphens/>
      <w:spacing w:before="120" w:after="120"/>
    </w:pPr>
    <w:rPr>
      <w:rFonts w:cs="Noto Sans"/>
      <w:i/>
      <w:iCs/>
    </w:rPr>
  </w:style>
  <w:style w:type="paragraph" w:styleId="12">
    <w:name w:val="index 1"/>
    <w:basedOn w:val="a"/>
    <w:next w:val="a"/>
    <w:autoRedefine/>
    <w:uiPriority w:val="99"/>
    <w:semiHidden/>
    <w:unhideWhenUsed/>
    <w:rsid w:val="001C2E5C"/>
    <w:pPr>
      <w:ind w:left="240" w:hanging="240"/>
    </w:pPr>
  </w:style>
  <w:style w:type="paragraph" w:styleId="afa">
    <w:name w:val="index heading"/>
    <w:basedOn w:val="a"/>
    <w:qFormat/>
    <w:rsid w:val="001C2E5C"/>
    <w:pPr>
      <w:suppressLineNumbers/>
      <w:suppressAutoHyphens/>
    </w:pPr>
    <w:rPr>
      <w:rFonts w:cs="Noto Sans"/>
    </w:rPr>
  </w:style>
  <w:style w:type="paragraph" w:customStyle="1" w:styleId="user">
    <w:name w:val="Заголовок (user)"/>
    <w:basedOn w:val="a"/>
    <w:next w:val="ae"/>
    <w:qFormat/>
    <w:rsid w:val="001C2E5C"/>
    <w:pPr>
      <w:keepNext/>
      <w:suppressAutoHyphens/>
      <w:spacing w:before="240" w:after="120"/>
    </w:pPr>
    <w:rPr>
      <w:rFonts w:ascii="Liberation Sans" w:eastAsia="Tahoma" w:hAnsi="Liberation Sans" w:cs="Noto Sans"/>
      <w:sz w:val="28"/>
      <w:szCs w:val="28"/>
    </w:rPr>
  </w:style>
  <w:style w:type="paragraph" w:customStyle="1" w:styleId="user0">
    <w:name w:val="Указатель (user)"/>
    <w:basedOn w:val="a"/>
    <w:qFormat/>
    <w:rsid w:val="001C2E5C"/>
    <w:pPr>
      <w:suppressLineNumbers/>
      <w:suppressAutoHyphens/>
    </w:pPr>
    <w:rPr>
      <w:rFonts w:cs="Noto Sans"/>
    </w:rPr>
  </w:style>
  <w:style w:type="paragraph" w:customStyle="1" w:styleId="ConsPlusNormal">
    <w:name w:val="ConsPlusNormal"/>
    <w:qFormat/>
    <w:rsid w:val="001C2E5C"/>
    <w:pPr>
      <w:widowControl w:val="0"/>
      <w:suppressAutoHyphens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FR1">
    <w:name w:val="FR1"/>
    <w:qFormat/>
    <w:rsid w:val="001C2E5C"/>
    <w:pPr>
      <w:widowControl w:val="0"/>
      <w:suppressAutoHyphens/>
      <w:spacing w:before="80" w:after="0" w:line="252" w:lineRule="auto"/>
      <w:ind w:left="280" w:firstLine="540"/>
      <w:jc w:val="both"/>
    </w:pPr>
    <w:rPr>
      <w:rFonts w:ascii="Times New Roman" w:eastAsia="Times New Roman" w:hAnsi="Times New Roman" w:cs="Times New Roman"/>
      <w:sz w:val="18"/>
      <w:szCs w:val="18"/>
      <w:lang w:eastAsia="zh-CN"/>
    </w:rPr>
  </w:style>
  <w:style w:type="paragraph" w:styleId="afb">
    <w:name w:val="No Spacing"/>
    <w:uiPriority w:val="1"/>
    <w:qFormat/>
    <w:rsid w:val="001C2E5C"/>
    <w:pPr>
      <w:suppressAutoHyphens/>
      <w:spacing w:after="0" w:line="240" w:lineRule="auto"/>
    </w:pPr>
  </w:style>
  <w:style w:type="paragraph" w:customStyle="1" w:styleId="21">
    <w:name w:val="Обычный2"/>
    <w:qFormat/>
    <w:rsid w:val="001C2E5C"/>
    <w:pPr>
      <w:suppressAutoHyphens/>
    </w:pPr>
    <w:rPr>
      <w:rFonts w:cs="Calibri"/>
    </w:rPr>
  </w:style>
  <w:style w:type="paragraph" w:customStyle="1" w:styleId="afc">
    <w:name w:val="Содержимое таблицы"/>
    <w:basedOn w:val="a"/>
    <w:qFormat/>
    <w:rsid w:val="001C2E5C"/>
    <w:pPr>
      <w:suppressLineNumbers/>
      <w:suppressAutoHyphens/>
    </w:pPr>
    <w:rPr>
      <w:lang w:eastAsia="zh-CN"/>
    </w:rPr>
  </w:style>
  <w:style w:type="paragraph" w:customStyle="1" w:styleId="ConsTitle">
    <w:name w:val="ConsTitle"/>
    <w:qFormat/>
    <w:rsid w:val="001C2E5C"/>
    <w:pPr>
      <w:suppressAutoHyphens/>
      <w:spacing w:after="0" w:line="240" w:lineRule="auto"/>
      <w:ind w:right="19772"/>
    </w:pPr>
    <w:rPr>
      <w:rFonts w:ascii="Arial" w:eastAsia="0;Times New Roman" w:hAnsi="Arial" w:cs="Liberation Serif;Times New Roma"/>
      <w:b/>
      <w:bCs/>
      <w:kern w:val="2"/>
      <w:sz w:val="20"/>
      <w:szCs w:val="20"/>
      <w:lang w:eastAsia="zh-CN" w:bidi="hi-IN"/>
    </w:rPr>
  </w:style>
  <w:style w:type="paragraph" w:customStyle="1" w:styleId="32">
    <w:name w:val="Обычный3"/>
    <w:qFormat/>
    <w:rsid w:val="001C2E5C"/>
    <w:pPr>
      <w:suppressAutoHyphens/>
    </w:pPr>
    <w:rPr>
      <w:rFonts w:ascii="Liberation Serif;Times New Roma" w:eastAsia="Mangal" w:hAnsi="Liberation Serif;Times New Roma" w:cs="Liberation Serif;Times New Roma"/>
      <w:kern w:val="2"/>
      <w:sz w:val="24"/>
      <w:szCs w:val="24"/>
      <w:lang w:eastAsia="zh-CN" w:bidi="hi-IN"/>
    </w:rPr>
  </w:style>
  <w:style w:type="paragraph" w:styleId="afd">
    <w:name w:val="footnote text"/>
    <w:basedOn w:val="a"/>
    <w:link w:val="afe"/>
    <w:rsid w:val="001C2E5C"/>
    <w:pPr>
      <w:suppressLineNumbers/>
      <w:suppressAutoHyphens/>
      <w:ind w:left="340" w:hanging="340"/>
    </w:pPr>
    <w:rPr>
      <w:sz w:val="20"/>
      <w:szCs w:val="20"/>
    </w:rPr>
  </w:style>
  <w:style w:type="character" w:customStyle="1" w:styleId="afe">
    <w:name w:val="Текст сноски Знак"/>
    <w:basedOn w:val="a0"/>
    <w:link w:val="afd"/>
    <w:rsid w:val="001C2E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qFormat/>
    <w:rsid w:val="001C2E5C"/>
    <w:pPr>
      <w:widowControl w:val="0"/>
      <w:suppressAutoHyphens/>
      <w:spacing w:after="0" w:line="240" w:lineRule="auto"/>
    </w:pPr>
    <w:rPr>
      <w:rFonts w:ascii="Courier New" w:eastAsia="0;Times New Roman" w:hAnsi="Courier New" w:cs="Liberation Serif;Times New Roma"/>
      <w:kern w:val="2"/>
      <w:sz w:val="20"/>
      <w:szCs w:val="20"/>
      <w:lang w:eastAsia="zh-CN" w:bidi="hi-IN"/>
    </w:rPr>
  </w:style>
  <w:style w:type="numbering" w:customStyle="1" w:styleId="aff">
    <w:name w:val="Без списка"/>
    <w:uiPriority w:val="99"/>
    <w:semiHidden/>
    <w:unhideWhenUsed/>
    <w:qFormat/>
    <w:rsid w:val="001C2E5C"/>
  </w:style>
  <w:style w:type="paragraph" w:customStyle="1" w:styleId="aff0">
    <w:name w:val="Знак Знак Знак Знак Знак Знак Знак Знак Знак Знак Знак Знак Знак Знак Знак Знак Знак Знак Знак"/>
    <w:basedOn w:val="a"/>
    <w:rsid w:val="00876E4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22">
    <w:name w:val="Body Text 2"/>
    <w:basedOn w:val="a"/>
    <w:link w:val="23"/>
    <w:rsid w:val="00876E47"/>
    <w:pPr>
      <w:overflowPunct w:val="0"/>
      <w:autoSpaceDE w:val="0"/>
      <w:autoSpaceDN w:val="0"/>
      <w:adjustRightInd w:val="0"/>
      <w:jc w:val="center"/>
      <w:textAlignment w:val="baseline"/>
    </w:pPr>
    <w:rPr>
      <w:b/>
      <w:sz w:val="32"/>
      <w:szCs w:val="20"/>
    </w:rPr>
  </w:style>
  <w:style w:type="character" w:customStyle="1" w:styleId="23">
    <w:name w:val="Основной текст 2 Знак"/>
    <w:basedOn w:val="a0"/>
    <w:link w:val="22"/>
    <w:rsid w:val="00876E47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aff1">
    <w:name w:val="Знак Знак Знак Знак Знак Знак Знак Знак Знак Знак Знак Знак Знак Знак Знак Знак Знак Знак Знак"/>
    <w:basedOn w:val="a"/>
    <w:rsid w:val="00876E4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f2">
    <w:name w:val="Знак"/>
    <w:basedOn w:val="a"/>
    <w:rsid w:val="00876E4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f3">
    <w:name w:val="header"/>
    <w:basedOn w:val="a"/>
    <w:link w:val="aff4"/>
    <w:rsid w:val="00876E47"/>
    <w:pPr>
      <w:tabs>
        <w:tab w:val="center" w:pos="4536"/>
        <w:tab w:val="right" w:pos="9072"/>
      </w:tabs>
    </w:pPr>
    <w:rPr>
      <w:rFonts w:ascii="MS Sans Serif" w:hAnsi="MS Sans Serif"/>
      <w:sz w:val="20"/>
      <w:szCs w:val="20"/>
    </w:rPr>
  </w:style>
  <w:style w:type="character" w:customStyle="1" w:styleId="aff4">
    <w:name w:val="Верхний колонтитул Знак"/>
    <w:basedOn w:val="a0"/>
    <w:link w:val="aff3"/>
    <w:rsid w:val="00876E47"/>
    <w:rPr>
      <w:rFonts w:ascii="MS Sans Serif" w:eastAsia="Times New Roman" w:hAnsi="MS Sans Serif" w:cs="Times New Roman"/>
      <w:sz w:val="20"/>
      <w:szCs w:val="20"/>
      <w:lang w:eastAsia="ru-RU"/>
    </w:rPr>
  </w:style>
  <w:style w:type="paragraph" w:styleId="33">
    <w:name w:val="Body Text Indent 3"/>
    <w:basedOn w:val="a"/>
    <w:link w:val="34"/>
    <w:rsid w:val="00876E4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876E4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ff5">
    <w:name w:val="Знак"/>
    <w:basedOn w:val="a"/>
    <w:rsid w:val="00876E4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table" w:styleId="aff6">
    <w:name w:val="Table Grid"/>
    <w:basedOn w:val="a1"/>
    <w:rsid w:val="00876E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Cell">
    <w:name w:val="ConsCell"/>
    <w:rsid w:val="00876E4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msonormalcxspmiddle">
    <w:name w:val="msonormalcxspmiddle"/>
    <w:basedOn w:val="a"/>
    <w:rsid w:val="00876E47"/>
    <w:pPr>
      <w:spacing w:before="100" w:beforeAutospacing="1" w:after="100" w:afterAutospacing="1"/>
    </w:pPr>
  </w:style>
  <w:style w:type="paragraph" w:customStyle="1" w:styleId="Standard">
    <w:name w:val="Standard"/>
    <w:rsid w:val="00876E47"/>
    <w:pPr>
      <w:autoSpaceDN w:val="0"/>
      <w:spacing w:after="0" w:line="240" w:lineRule="auto"/>
      <w:textAlignment w:val="baseline"/>
    </w:pPr>
    <w:rPr>
      <w:rFonts w:ascii="Liberation Serif" w:eastAsia="NSimSun" w:hAnsi="Liberation Serif" w:cs="Mangal"/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rsid w:val="00876E47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rsid w:val="00876E47"/>
    <w:pPr>
      <w:spacing w:after="140" w:line="276" w:lineRule="auto"/>
    </w:pPr>
  </w:style>
  <w:style w:type="paragraph" w:customStyle="1" w:styleId="Index">
    <w:name w:val="Index"/>
    <w:basedOn w:val="Standard"/>
    <w:rsid w:val="00876E47"/>
    <w:pPr>
      <w:suppressLineNumbers/>
    </w:pPr>
  </w:style>
  <w:style w:type="paragraph" w:styleId="aff7">
    <w:name w:val="annotation text"/>
    <w:basedOn w:val="a"/>
    <w:link w:val="aff8"/>
    <w:rsid w:val="00876E47"/>
    <w:rPr>
      <w:sz w:val="20"/>
      <w:szCs w:val="20"/>
    </w:rPr>
  </w:style>
  <w:style w:type="character" w:customStyle="1" w:styleId="aff8">
    <w:name w:val="Текст примечания Знак"/>
    <w:basedOn w:val="a0"/>
    <w:link w:val="aff7"/>
    <w:rsid w:val="00876E4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9">
    <w:name w:val="annotation subject"/>
    <w:link w:val="affa"/>
    <w:rsid w:val="00876E47"/>
    <w:pPr>
      <w:suppressAutoHyphens/>
      <w:autoSpaceDN w:val="0"/>
      <w:spacing w:line="240" w:lineRule="auto"/>
      <w:textAlignment w:val="baseline"/>
    </w:pPr>
    <w:rPr>
      <w:rFonts w:ascii="Liberation Serif" w:eastAsia="Liberation Serif" w:hAnsi="Liberation Serif" w:cs="Liberation Serif"/>
      <w:bCs/>
      <w:kern w:val="3"/>
      <w:sz w:val="24"/>
      <w:szCs w:val="20"/>
      <w:lang w:eastAsia="hi-IN" w:bidi="hi-IN"/>
    </w:rPr>
  </w:style>
  <w:style w:type="character" w:customStyle="1" w:styleId="affa">
    <w:name w:val="Тема примечания Знак"/>
    <w:basedOn w:val="aff8"/>
    <w:link w:val="aff9"/>
    <w:rsid w:val="00876E47"/>
    <w:rPr>
      <w:rFonts w:ascii="Liberation Serif" w:eastAsia="Liberation Serif" w:hAnsi="Liberation Serif" w:cs="Liberation Serif"/>
      <w:bCs/>
      <w:kern w:val="3"/>
      <w:sz w:val="24"/>
      <w:szCs w:val="20"/>
      <w:lang w:eastAsia="hi-IN" w:bidi="hi-IN"/>
    </w:rPr>
  </w:style>
  <w:style w:type="paragraph" w:customStyle="1" w:styleId="ConsPlusCell">
    <w:name w:val="ConsPlusCell"/>
    <w:rsid w:val="00876E47"/>
    <w:pPr>
      <w:widowControl w:val="0"/>
      <w:suppressAutoHyphens/>
      <w:autoSpaceDN w:val="0"/>
      <w:spacing w:after="0"/>
      <w:textAlignment w:val="baseline"/>
    </w:pPr>
    <w:rPr>
      <w:rFonts w:ascii="Liberation Serif" w:eastAsia="Liberation Serif" w:hAnsi="Liberation Serif" w:cs="Liberation Serif"/>
      <w:kern w:val="3"/>
      <w:lang w:eastAsia="hi-IN" w:bidi="hi-IN"/>
    </w:rPr>
  </w:style>
  <w:style w:type="paragraph" w:styleId="affb">
    <w:name w:val="Plain Text"/>
    <w:basedOn w:val="Standard"/>
    <w:link w:val="affc"/>
    <w:rsid w:val="00876E47"/>
    <w:pPr>
      <w:spacing w:line="240" w:lineRule="exact"/>
    </w:pPr>
    <w:rPr>
      <w:sz w:val="21"/>
    </w:rPr>
  </w:style>
  <w:style w:type="character" w:customStyle="1" w:styleId="affc">
    <w:name w:val="Текст Знак"/>
    <w:basedOn w:val="a0"/>
    <w:link w:val="affb"/>
    <w:rsid w:val="00876E47"/>
    <w:rPr>
      <w:rFonts w:ascii="Liberation Serif" w:eastAsia="NSimSun" w:hAnsi="Liberation Serif" w:cs="Mangal"/>
      <w:kern w:val="3"/>
      <w:sz w:val="21"/>
      <w:szCs w:val="24"/>
      <w:lang w:eastAsia="zh-CN" w:bidi="hi-IN"/>
    </w:rPr>
  </w:style>
  <w:style w:type="paragraph" w:customStyle="1" w:styleId="13">
    <w:name w:val="Обычная таблица1"/>
    <w:rsid w:val="00876E47"/>
    <w:pPr>
      <w:autoSpaceDN w:val="0"/>
    </w:pPr>
    <w:rPr>
      <w:rFonts w:ascii="Calibri" w:eastAsia="Times New Roman" w:hAnsi="Calibri" w:cs="Liberation Serif"/>
      <w:kern w:val="3"/>
      <w:lang w:eastAsia="ar-SA" w:bidi="hi-IN"/>
    </w:rPr>
  </w:style>
  <w:style w:type="paragraph" w:customStyle="1" w:styleId="14">
    <w:name w:val="Обычный1"/>
    <w:rsid w:val="00876E47"/>
    <w:pPr>
      <w:suppressAutoHyphens/>
      <w:autoSpaceDN w:val="0"/>
      <w:spacing w:after="0"/>
      <w:textAlignment w:val="baseline"/>
    </w:pPr>
    <w:rPr>
      <w:rFonts w:ascii="Liberation Serif" w:eastAsia="Mangal" w:hAnsi="Liberation Serif" w:cs="Liberation Serif"/>
      <w:kern w:val="3"/>
      <w:sz w:val="24"/>
      <w:szCs w:val="24"/>
      <w:lang w:eastAsia="hi-IN" w:bidi="hi-IN"/>
    </w:rPr>
  </w:style>
  <w:style w:type="paragraph" w:customStyle="1" w:styleId="Footnote">
    <w:name w:val="Footnote"/>
    <w:basedOn w:val="Standard"/>
    <w:rsid w:val="00876E47"/>
  </w:style>
  <w:style w:type="paragraph" w:customStyle="1" w:styleId="TableContents">
    <w:name w:val="Table Contents"/>
    <w:basedOn w:val="Standard"/>
    <w:rsid w:val="00876E47"/>
  </w:style>
  <w:style w:type="paragraph" w:customStyle="1" w:styleId="HeaderandFooter">
    <w:name w:val="Header and Footer"/>
    <w:basedOn w:val="Standard"/>
    <w:rsid w:val="00876E47"/>
    <w:pPr>
      <w:suppressLineNumbers/>
      <w:tabs>
        <w:tab w:val="center" w:pos="4819"/>
        <w:tab w:val="right" w:pos="9638"/>
      </w:tabs>
    </w:pPr>
  </w:style>
  <w:style w:type="paragraph" w:customStyle="1" w:styleId="TableHeading">
    <w:name w:val="Table Heading"/>
    <w:basedOn w:val="TableContents"/>
    <w:rsid w:val="00876E47"/>
    <w:pPr>
      <w:suppressLineNumbers/>
      <w:jc w:val="center"/>
    </w:pPr>
    <w:rPr>
      <w:b/>
      <w:bCs/>
    </w:rPr>
  </w:style>
  <w:style w:type="character" w:styleId="affd">
    <w:name w:val="annotation reference"/>
    <w:rsid w:val="00876E47"/>
    <w:rPr>
      <w:sz w:val="16"/>
    </w:rPr>
  </w:style>
  <w:style w:type="character" w:customStyle="1" w:styleId="apple-converted-space">
    <w:name w:val="apple-converted-space"/>
    <w:rsid w:val="00876E47"/>
  </w:style>
  <w:style w:type="character" w:customStyle="1" w:styleId="itemtext">
    <w:name w:val="itemtext"/>
    <w:rsid w:val="00876E47"/>
  </w:style>
  <w:style w:type="character" w:customStyle="1" w:styleId="affe">
    <w:name w:val="Нижний колонтитул Знак"/>
    <w:rsid w:val="00876E47"/>
    <w:rPr>
      <w:rFonts w:ascii="Arial" w:hAnsi="Arial" w:cs="Arial"/>
      <w:sz w:val="26"/>
    </w:rPr>
  </w:style>
  <w:style w:type="character" w:customStyle="1" w:styleId="FootnoteSymbol">
    <w:name w:val="Footnote Symbol"/>
    <w:rsid w:val="00876E47"/>
  </w:style>
  <w:style w:type="character" w:customStyle="1" w:styleId="Footnoteanchor">
    <w:name w:val="Footnote anchor"/>
    <w:rsid w:val="00876E47"/>
    <w:rPr>
      <w:position w:val="0"/>
      <w:vertAlign w:val="superscript"/>
    </w:rPr>
  </w:style>
  <w:style w:type="character" w:customStyle="1" w:styleId="Internetlink">
    <w:name w:val="Internet link"/>
    <w:rsid w:val="00876E47"/>
    <w:rPr>
      <w:color w:val="000080"/>
      <w:u w:val="single"/>
    </w:rPr>
  </w:style>
  <w:style w:type="numbering" w:customStyle="1" w:styleId="WWNum1">
    <w:name w:val="WWNum1"/>
    <w:basedOn w:val="a2"/>
    <w:rsid w:val="00876E47"/>
    <w:pPr>
      <w:numPr>
        <w:numId w:val="2"/>
      </w:numPr>
    </w:pPr>
  </w:style>
  <w:style w:type="numbering" w:customStyle="1" w:styleId="WWNum2">
    <w:name w:val="WWNum2"/>
    <w:basedOn w:val="a2"/>
    <w:rsid w:val="00876E47"/>
    <w:pPr>
      <w:numPr>
        <w:numId w:val="3"/>
      </w:numPr>
    </w:pPr>
  </w:style>
  <w:style w:type="character" w:customStyle="1" w:styleId="del">
    <w:name w:val="del"/>
    <w:rsid w:val="00876E47"/>
  </w:style>
  <w:style w:type="character" w:customStyle="1" w:styleId="NumberingSymbols">
    <w:name w:val="Numbering Symbols"/>
    <w:rsid w:val="00876E47"/>
  </w:style>
  <w:style w:type="paragraph" w:customStyle="1" w:styleId="sdfootnote">
    <w:name w:val="sdfootnote"/>
    <w:basedOn w:val="a"/>
    <w:rsid w:val="00876E47"/>
    <w:pPr>
      <w:spacing w:before="100" w:beforeAutospacing="1"/>
    </w:pPr>
  </w:style>
  <w:style w:type="character" w:customStyle="1" w:styleId="15">
    <w:name w:val="Знак примечания1"/>
    <w:rsid w:val="00876E47"/>
    <w:rPr>
      <w:sz w:val="16"/>
    </w:rPr>
  </w:style>
  <w:style w:type="character" w:customStyle="1" w:styleId="WWCharLFO9LVL1">
    <w:name w:val="WW_CharLFO9LVL1"/>
    <w:rsid w:val="00876E47"/>
    <w:rPr>
      <w:b/>
      <w:sz w:val="24"/>
    </w:rPr>
  </w:style>
  <w:style w:type="character" w:customStyle="1" w:styleId="WWCharLFO3LVL1">
    <w:name w:val="WW_CharLFO3LVL1"/>
    <w:rsid w:val="00876E47"/>
    <w:rPr>
      <w:b/>
      <w:sz w:val="24"/>
    </w:rPr>
  </w:style>
  <w:style w:type="character" w:customStyle="1" w:styleId="WWCharLFO1LVL11">
    <w:name w:val="WW_CharLFO1LVL1_1"/>
    <w:rsid w:val="00876E47"/>
    <w:rPr>
      <w:b/>
      <w:sz w:val="24"/>
    </w:rPr>
  </w:style>
  <w:style w:type="character" w:customStyle="1" w:styleId="24">
    <w:name w:val="Основной шрифт абзаца2"/>
    <w:rsid w:val="00876E47"/>
  </w:style>
  <w:style w:type="character" w:customStyle="1" w:styleId="WWCharLFO1LVL1">
    <w:name w:val="WW_CharLFO1LVL1"/>
    <w:rsid w:val="00876E47"/>
    <w:rPr>
      <w:b/>
      <w:sz w:val="24"/>
    </w:rPr>
  </w:style>
  <w:style w:type="character" w:customStyle="1" w:styleId="WWCharLFO7LVL1">
    <w:name w:val="WW_CharLFO7LVL1"/>
    <w:rsid w:val="00876E47"/>
    <w:rPr>
      <w:b/>
      <w:sz w:val="24"/>
    </w:rPr>
  </w:style>
  <w:style w:type="character" w:customStyle="1" w:styleId="16">
    <w:name w:val="Знак сноски1"/>
    <w:rsid w:val="00876E47"/>
    <w:rPr>
      <w:sz w:val="14"/>
    </w:rPr>
  </w:style>
  <w:style w:type="character" w:customStyle="1" w:styleId="17">
    <w:name w:val="Гиперссылка1"/>
    <w:rsid w:val="00876E47"/>
    <w:rPr>
      <w:color w:val="0000FF"/>
      <w:u w:val="single"/>
    </w:rPr>
  </w:style>
  <w:style w:type="character" w:customStyle="1" w:styleId="WWCharLFO8LVL1">
    <w:name w:val="WW_CharLFO8LVL1"/>
    <w:rsid w:val="00876E47"/>
    <w:rPr>
      <w:b/>
      <w:sz w:val="24"/>
    </w:rPr>
  </w:style>
  <w:style w:type="character" w:customStyle="1" w:styleId="18">
    <w:name w:val="Просмотренная гиперссылка1"/>
    <w:rsid w:val="00876E47"/>
    <w:rPr>
      <w:color w:val="800080"/>
      <w:u w:val="single"/>
    </w:rPr>
  </w:style>
  <w:style w:type="paragraph" w:customStyle="1" w:styleId="19">
    <w:name w:val="Указатель1"/>
    <w:basedOn w:val="a"/>
    <w:rsid w:val="00876E47"/>
    <w:pPr>
      <w:suppressLineNumbers/>
    </w:pPr>
    <w:rPr>
      <w:rFonts w:ascii="Liberation Serif" w:eastAsia="NSimSun" w:hAnsi="Liberation Serif" w:cs="Mangal"/>
      <w:kern w:val="2"/>
      <w:lang w:eastAsia="zh-CN" w:bidi="hi-IN"/>
    </w:rPr>
  </w:style>
  <w:style w:type="character" w:customStyle="1" w:styleId="1a">
    <w:name w:val="Текст примечания Знак1"/>
    <w:rsid w:val="00876E47"/>
  </w:style>
  <w:style w:type="character" w:customStyle="1" w:styleId="1b">
    <w:name w:val="Тема примечания Знак1"/>
    <w:rsid w:val="00876E47"/>
    <w:rPr>
      <w:rFonts w:ascii="Liberation Serif" w:eastAsia="Liberation Serif" w:hAnsi="Liberation Serif" w:cs="Liberation Serif"/>
      <w:bCs/>
      <w:kern w:val="2"/>
      <w:sz w:val="24"/>
      <w:lang w:eastAsia="hi-IN" w:bidi="hi-IN"/>
    </w:rPr>
  </w:style>
  <w:style w:type="paragraph" w:customStyle="1" w:styleId="1c">
    <w:name w:val="Текст примечания1"/>
    <w:rsid w:val="00876E47"/>
    <w:pPr>
      <w:suppressAutoHyphens/>
      <w:spacing w:line="240" w:lineRule="auto"/>
    </w:pPr>
    <w:rPr>
      <w:rFonts w:ascii="Liberation Serif" w:eastAsia="Liberation Serif" w:hAnsi="Liberation Serif" w:cs="Liberation Serif"/>
      <w:kern w:val="2"/>
      <w:sz w:val="24"/>
      <w:szCs w:val="20"/>
      <w:lang w:eastAsia="hi-IN" w:bidi="hi-IN"/>
    </w:rPr>
  </w:style>
  <w:style w:type="paragraph" w:customStyle="1" w:styleId="1d">
    <w:name w:val="Текст1"/>
    <w:basedOn w:val="a"/>
    <w:rsid w:val="00876E47"/>
    <w:pPr>
      <w:spacing w:line="240" w:lineRule="exact"/>
    </w:pPr>
    <w:rPr>
      <w:rFonts w:ascii="Liberation Serif" w:eastAsia="NSimSun" w:hAnsi="Liberation Serif" w:cs="Mangal"/>
      <w:kern w:val="2"/>
      <w:sz w:val="21"/>
      <w:lang w:eastAsia="zh-CN" w:bidi="hi-IN"/>
    </w:rPr>
  </w:style>
  <w:style w:type="paragraph" w:customStyle="1" w:styleId="1e">
    <w:name w:val="Обычный (веб)1"/>
    <w:basedOn w:val="a"/>
    <w:uiPriority w:val="68"/>
    <w:rsid w:val="00876E47"/>
    <w:pPr>
      <w:spacing w:before="100" w:after="142" w:line="288" w:lineRule="exact"/>
    </w:pPr>
    <w:rPr>
      <w:rFonts w:ascii="Liberation Serif" w:eastAsia="NSimSun" w:hAnsi="Liberation Serif" w:cs="Mangal"/>
      <w:kern w:val="2"/>
      <w:lang w:bidi="hi-IN"/>
    </w:rPr>
  </w:style>
  <w:style w:type="paragraph" w:customStyle="1" w:styleId="25">
    <w:name w:val="Обычная таблица2"/>
    <w:rsid w:val="00876E47"/>
    <w:rPr>
      <w:rFonts w:ascii="Calibri" w:eastAsia="Times New Roman" w:hAnsi="Calibri" w:cs="Liberation Serif"/>
      <w:kern w:val="2"/>
      <w:lang w:eastAsia="ar-SA" w:bidi="hi-IN"/>
    </w:rPr>
  </w:style>
  <w:style w:type="paragraph" w:customStyle="1" w:styleId="1f">
    <w:name w:val="Текст сноски1"/>
    <w:rsid w:val="00876E47"/>
    <w:pPr>
      <w:keepNext/>
      <w:shd w:val="clear" w:color="auto" w:fill="FFFFFF"/>
      <w:suppressAutoHyphens/>
      <w:spacing w:after="0" w:line="240" w:lineRule="exact"/>
      <w:ind w:firstLine="709"/>
      <w:jc w:val="both"/>
    </w:pPr>
    <w:rPr>
      <w:rFonts w:ascii="Arial" w:eastAsia="NSimSun" w:hAnsi="Arial" w:cs="Arial"/>
      <w:kern w:val="2"/>
      <w:sz w:val="20"/>
      <w:szCs w:val="20"/>
      <w:lang w:eastAsia="zh-CN" w:bidi="hi-IN"/>
    </w:rPr>
  </w:style>
  <w:style w:type="character" w:customStyle="1" w:styleId="1f0">
    <w:name w:val="Текст сноски Знак1"/>
    <w:rsid w:val="00876E47"/>
    <w:rPr>
      <w:rFonts w:ascii="Liberation Serif" w:eastAsia="NSimSun" w:hAnsi="Liberation Serif" w:cs="Mangal"/>
      <w:kern w:val="2"/>
      <w:sz w:val="24"/>
      <w:szCs w:val="24"/>
      <w:lang w:eastAsia="zh-CN" w:bidi="hi-IN"/>
    </w:rPr>
  </w:style>
  <w:style w:type="paragraph" w:customStyle="1" w:styleId="afff">
    <w:name w:val="Колонтитул"/>
    <w:basedOn w:val="a"/>
    <w:rsid w:val="00876E47"/>
    <w:pPr>
      <w:suppressLineNumbers/>
      <w:tabs>
        <w:tab w:val="center" w:pos="4819"/>
        <w:tab w:val="right" w:pos="9638"/>
      </w:tabs>
    </w:pPr>
    <w:rPr>
      <w:rFonts w:ascii="Liberation Serif" w:eastAsia="NSimSun" w:hAnsi="Liberation Serif" w:cs="Mangal"/>
      <w:kern w:val="2"/>
      <w:lang w:eastAsia="zh-CN" w:bidi="hi-IN"/>
    </w:rPr>
  </w:style>
  <w:style w:type="paragraph" w:customStyle="1" w:styleId="afff0">
    <w:name w:val="Заголовок таблицы"/>
    <w:basedOn w:val="afc"/>
    <w:rsid w:val="00876E47"/>
    <w:pPr>
      <w:suppressAutoHyphens w:val="0"/>
      <w:jc w:val="center"/>
    </w:pPr>
    <w:rPr>
      <w:rFonts w:ascii="Liberation Serif" w:eastAsia="NSimSun" w:hAnsi="Liberation Serif" w:cs="Mangal"/>
      <w:b/>
      <w:bCs/>
      <w:kern w:val="2"/>
      <w:lang w:bidi="hi-IN"/>
    </w:rPr>
  </w:style>
  <w:style w:type="paragraph" w:styleId="afff1">
    <w:name w:val="footer"/>
    <w:basedOn w:val="a"/>
    <w:link w:val="1f1"/>
    <w:unhideWhenUsed/>
    <w:rsid w:val="00876E47"/>
    <w:pPr>
      <w:tabs>
        <w:tab w:val="center" w:pos="4677"/>
        <w:tab w:val="right" w:pos="9355"/>
      </w:tabs>
    </w:pPr>
    <w:rPr>
      <w:rFonts w:ascii="Liberation Serif" w:eastAsia="NSimSun" w:hAnsi="Liberation Serif" w:cs="Mangal"/>
      <w:kern w:val="2"/>
      <w:szCs w:val="21"/>
      <w:lang w:eastAsia="zh-CN" w:bidi="hi-IN"/>
    </w:rPr>
  </w:style>
  <w:style w:type="character" w:customStyle="1" w:styleId="1f1">
    <w:name w:val="Нижний колонтитул Знак1"/>
    <w:basedOn w:val="a0"/>
    <w:link w:val="afff1"/>
    <w:rsid w:val="00876E47"/>
    <w:rPr>
      <w:rFonts w:ascii="Liberation Serif" w:eastAsia="NSimSun" w:hAnsi="Liberation Serif" w:cs="Mangal"/>
      <w:kern w:val="2"/>
      <w:sz w:val="24"/>
      <w:szCs w:val="21"/>
      <w:lang w:eastAsia="zh-CN" w:bidi="hi-IN"/>
    </w:rPr>
  </w:style>
  <w:style w:type="paragraph" w:customStyle="1" w:styleId="western1">
    <w:name w:val="western1"/>
    <w:basedOn w:val="a"/>
    <w:rsid w:val="00876E47"/>
    <w:pPr>
      <w:keepNext/>
      <w:shd w:val="clear" w:color="auto" w:fill="FFFFFF"/>
      <w:spacing w:before="100" w:beforeAutospacing="1" w:after="142"/>
      <w:ind w:firstLine="709"/>
      <w:jc w:val="both"/>
    </w:pPr>
    <w:rPr>
      <w:rFonts w:ascii="Arial" w:hAnsi="Arial" w:cs="Arial"/>
      <w:sz w:val="26"/>
      <w:szCs w:val="26"/>
    </w:rPr>
  </w:style>
  <w:style w:type="paragraph" w:customStyle="1" w:styleId="cjk">
    <w:name w:val="cjk"/>
    <w:basedOn w:val="a"/>
    <w:rsid w:val="00876E47"/>
    <w:pPr>
      <w:spacing w:before="100" w:beforeAutospacing="1" w:after="100" w:afterAutospacing="1" w:line="288" w:lineRule="auto"/>
    </w:pPr>
  </w:style>
  <w:style w:type="paragraph" w:customStyle="1" w:styleId="ctl">
    <w:name w:val="ctl"/>
    <w:basedOn w:val="a"/>
    <w:rsid w:val="00876E47"/>
    <w:pPr>
      <w:spacing w:before="100" w:beforeAutospacing="1" w:after="100" w:afterAutospacing="1" w:line="288" w:lineRule="auto"/>
    </w:pPr>
  </w:style>
  <w:style w:type="paragraph" w:customStyle="1" w:styleId="cjk1">
    <w:name w:val="cjk1"/>
    <w:basedOn w:val="a"/>
    <w:rsid w:val="00876E47"/>
    <w:pPr>
      <w:spacing w:before="100" w:beforeAutospacing="1"/>
    </w:pPr>
    <w:rPr>
      <w:rFonts w:ascii="Arial Unicode MS" w:eastAsia="Arial Unicode MS" w:hAnsi="Arial Unicode MS" w:cs="Arial Unicode MS"/>
      <w:sz w:val="20"/>
      <w:szCs w:val="20"/>
    </w:rPr>
  </w:style>
  <w:style w:type="paragraph" w:customStyle="1" w:styleId="ctl1">
    <w:name w:val="ctl1"/>
    <w:basedOn w:val="a"/>
    <w:rsid w:val="00876E47"/>
    <w:pPr>
      <w:spacing w:before="100" w:beforeAutospacing="1"/>
    </w:pPr>
    <w:rPr>
      <w:rFonts w:ascii="Arial" w:hAnsi="Arial" w:cs="Arial"/>
      <w:sz w:val="20"/>
      <w:szCs w:val="20"/>
    </w:rPr>
  </w:style>
  <w:style w:type="character" w:customStyle="1" w:styleId="WW8Num4z0">
    <w:name w:val="WW8Num4z0"/>
    <w:rsid w:val="00132D82"/>
    <w:rPr>
      <w:rFonts w:hint="default"/>
    </w:rPr>
  </w:style>
  <w:style w:type="character" w:customStyle="1" w:styleId="WW8Num5z0">
    <w:name w:val="WW8Num5z0"/>
    <w:rsid w:val="00132D82"/>
    <w:rPr>
      <w:rFonts w:hint="default"/>
    </w:rPr>
  </w:style>
  <w:style w:type="character" w:customStyle="1" w:styleId="WW8Num12z0">
    <w:name w:val="WW8Num12z0"/>
    <w:rsid w:val="00132D82"/>
    <w:rPr>
      <w:rFonts w:ascii="Symbol" w:hAnsi="Symbol" w:cs="Symbol" w:hint="default"/>
    </w:rPr>
  </w:style>
  <w:style w:type="character" w:customStyle="1" w:styleId="WW8Num19z0">
    <w:name w:val="WW8Num19z0"/>
    <w:rsid w:val="00132D82"/>
    <w:rPr>
      <w:rFonts w:hint="default"/>
    </w:rPr>
  </w:style>
  <w:style w:type="character" w:customStyle="1" w:styleId="WW8Num27z0">
    <w:name w:val="WW8Num27z0"/>
    <w:rsid w:val="00132D82"/>
    <w:rPr>
      <w:rFonts w:hint="default"/>
    </w:rPr>
  </w:style>
  <w:style w:type="character" w:customStyle="1" w:styleId="26">
    <w:name w:val="Знак примечания2"/>
    <w:rsid w:val="00132D82"/>
    <w:rPr>
      <w:sz w:val="16"/>
    </w:rPr>
  </w:style>
  <w:style w:type="character" w:customStyle="1" w:styleId="41">
    <w:name w:val="Основной шрифт абзаца4"/>
    <w:rsid w:val="00132D82"/>
  </w:style>
  <w:style w:type="character" w:customStyle="1" w:styleId="WW-">
    <w:name w:val="WW-Символ сноски"/>
    <w:rsid w:val="00132D82"/>
  </w:style>
  <w:style w:type="character" w:customStyle="1" w:styleId="WW-0">
    <w:name w:val="WW-Символ концевой сноски"/>
    <w:rsid w:val="00132D82"/>
  </w:style>
  <w:style w:type="character" w:customStyle="1" w:styleId="ListLabel1">
    <w:name w:val="ListLabel 1"/>
    <w:rsid w:val="00132D82"/>
  </w:style>
  <w:style w:type="character" w:customStyle="1" w:styleId="ListLabel2">
    <w:name w:val="ListLabel 2"/>
    <w:rsid w:val="00132D82"/>
  </w:style>
  <w:style w:type="character" w:customStyle="1" w:styleId="ListLabel3">
    <w:name w:val="ListLabel 3"/>
    <w:rsid w:val="00132D82"/>
  </w:style>
  <w:style w:type="character" w:customStyle="1" w:styleId="ListLabel4">
    <w:name w:val="ListLabel 4"/>
    <w:rsid w:val="00132D82"/>
  </w:style>
  <w:style w:type="character" w:customStyle="1" w:styleId="ListLabel5">
    <w:name w:val="ListLabel 5"/>
    <w:rsid w:val="00132D82"/>
  </w:style>
  <w:style w:type="character" w:customStyle="1" w:styleId="ListLabel6">
    <w:name w:val="ListLabel 6"/>
    <w:rsid w:val="00132D82"/>
  </w:style>
  <w:style w:type="character" w:customStyle="1" w:styleId="ListLabel7">
    <w:name w:val="ListLabel 7"/>
    <w:rsid w:val="00132D82"/>
  </w:style>
  <w:style w:type="character" w:customStyle="1" w:styleId="ListLabel8">
    <w:name w:val="ListLabel 8"/>
    <w:rsid w:val="00132D82"/>
  </w:style>
  <w:style w:type="character" w:customStyle="1" w:styleId="ListLabel9">
    <w:name w:val="ListLabel 9"/>
    <w:rsid w:val="00132D82"/>
  </w:style>
  <w:style w:type="paragraph" w:customStyle="1" w:styleId="27">
    <w:name w:val="Указатель2"/>
    <w:basedOn w:val="a"/>
    <w:rsid w:val="00132D82"/>
    <w:pPr>
      <w:suppressLineNumbers/>
      <w:suppressAutoHyphens/>
    </w:pPr>
    <w:rPr>
      <w:sz w:val="28"/>
      <w:szCs w:val="20"/>
      <w:lang w:eastAsia="zh-CN"/>
    </w:rPr>
  </w:style>
  <w:style w:type="paragraph" w:customStyle="1" w:styleId="210">
    <w:name w:val="Основной текст 21"/>
    <w:basedOn w:val="a"/>
    <w:rsid w:val="00132D82"/>
    <w:pPr>
      <w:suppressAutoHyphens/>
      <w:overflowPunct w:val="0"/>
      <w:autoSpaceDE w:val="0"/>
      <w:jc w:val="center"/>
      <w:textAlignment w:val="baseline"/>
    </w:pPr>
    <w:rPr>
      <w:b/>
      <w:sz w:val="32"/>
      <w:szCs w:val="20"/>
      <w:lang w:eastAsia="zh-CN"/>
    </w:rPr>
  </w:style>
  <w:style w:type="paragraph" w:customStyle="1" w:styleId="afff2">
    <w:name w:val="Знак Знак Знак Знак Знак Знак Знак Знак Знак Знак Знак Знак Знак Знак Знак Знак Знак Знак Знак"/>
    <w:basedOn w:val="a"/>
    <w:rsid w:val="00132D82"/>
    <w:pPr>
      <w:suppressAutoHyphens/>
      <w:spacing w:before="280" w:after="280"/>
    </w:pPr>
    <w:rPr>
      <w:rFonts w:ascii="Tahoma" w:hAnsi="Tahoma" w:cs="Tahoma"/>
      <w:sz w:val="20"/>
      <w:szCs w:val="20"/>
      <w:lang w:val="en-US" w:eastAsia="zh-CN"/>
    </w:rPr>
  </w:style>
  <w:style w:type="paragraph" w:customStyle="1" w:styleId="310">
    <w:name w:val="Основной текст с отступом 31"/>
    <w:basedOn w:val="a"/>
    <w:rsid w:val="00132D82"/>
    <w:pPr>
      <w:suppressAutoHyphens/>
      <w:spacing w:after="120"/>
      <w:ind w:left="283"/>
    </w:pPr>
    <w:rPr>
      <w:sz w:val="16"/>
      <w:szCs w:val="16"/>
      <w:lang w:eastAsia="zh-CN"/>
    </w:rPr>
  </w:style>
  <w:style w:type="paragraph" w:customStyle="1" w:styleId="afff3">
    <w:name w:val="Знак"/>
    <w:basedOn w:val="a"/>
    <w:rsid w:val="00132D82"/>
    <w:pPr>
      <w:suppressAutoHyphens/>
      <w:spacing w:before="280" w:after="280"/>
    </w:pPr>
    <w:rPr>
      <w:rFonts w:ascii="Tahoma" w:hAnsi="Tahoma" w:cs="Tahoma"/>
      <w:sz w:val="20"/>
      <w:szCs w:val="20"/>
      <w:lang w:val="en-US" w:eastAsia="zh-CN"/>
    </w:rPr>
  </w:style>
  <w:style w:type="paragraph" w:customStyle="1" w:styleId="1f2">
    <w:name w:val="Название объекта1"/>
    <w:basedOn w:val="Standard"/>
    <w:rsid w:val="00132D82"/>
    <w:pPr>
      <w:suppressLineNumbers/>
      <w:suppressAutoHyphens/>
      <w:autoSpaceDN/>
      <w:spacing w:before="120" w:after="120"/>
    </w:pPr>
    <w:rPr>
      <w:i/>
      <w:iCs/>
      <w:kern w:val="2"/>
    </w:rPr>
  </w:style>
  <w:style w:type="paragraph" w:customStyle="1" w:styleId="28">
    <w:name w:val="Текст примечания2"/>
    <w:basedOn w:val="a"/>
    <w:rsid w:val="00132D82"/>
    <w:pPr>
      <w:suppressAutoHyphens/>
    </w:pPr>
    <w:rPr>
      <w:sz w:val="20"/>
      <w:szCs w:val="20"/>
      <w:lang w:eastAsia="zh-CN"/>
    </w:rPr>
  </w:style>
  <w:style w:type="paragraph" w:customStyle="1" w:styleId="29">
    <w:name w:val="Текст2"/>
    <w:basedOn w:val="a"/>
    <w:rsid w:val="00132D82"/>
    <w:pPr>
      <w:suppressAutoHyphens/>
      <w:spacing w:line="240" w:lineRule="exact"/>
    </w:pPr>
    <w:rPr>
      <w:rFonts w:ascii="Liberation Serif" w:eastAsia="NSimSun" w:hAnsi="Liberation Serif" w:cs="Mangal"/>
      <w:kern w:val="2"/>
      <w:sz w:val="21"/>
      <w:lang w:eastAsia="zh-CN" w:bidi="hi-IN"/>
    </w:rPr>
  </w:style>
  <w:style w:type="paragraph" w:customStyle="1" w:styleId="2a">
    <w:name w:val="Обычный (веб)2"/>
    <w:basedOn w:val="a"/>
    <w:rsid w:val="00132D82"/>
    <w:pPr>
      <w:suppressAutoHyphens/>
      <w:spacing w:before="100" w:after="142" w:line="288" w:lineRule="exact"/>
    </w:pPr>
    <w:rPr>
      <w:rFonts w:ascii="Liberation Serif" w:eastAsia="NSimSun" w:hAnsi="Liberation Serif" w:cs="Mangal"/>
      <w:kern w:val="2"/>
      <w:lang w:eastAsia="zh-CN" w:bidi="hi-IN"/>
    </w:rPr>
  </w:style>
  <w:style w:type="paragraph" w:customStyle="1" w:styleId="35">
    <w:name w:val="Обычная таблица3"/>
    <w:rsid w:val="00132D82"/>
    <w:pPr>
      <w:suppressAutoHyphens/>
    </w:pPr>
    <w:rPr>
      <w:rFonts w:ascii="Calibri" w:eastAsia="Times New Roman" w:hAnsi="Calibri" w:cs="Liberation Serif"/>
      <w:kern w:val="2"/>
      <w:lang w:eastAsia="zh-CN" w:bidi="hi-IN"/>
    </w:rPr>
  </w:style>
  <w:style w:type="character" w:customStyle="1" w:styleId="WW8Num11z0">
    <w:name w:val="WW8Num11z0"/>
    <w:rsid w:val="009E4A64"/>
    <w:rPr>
      <w:rFonts w:ascii="Symbol" w:hAnsi="Symbol" w:cs="Symbol" w:hint="default"/>
    </w:rPr>
  </w:style>
  <w:style w:type="character" w:customStyle="1" w:styleId="WW8Num17z0">
    <w:name w:val="WW8Num17z0"/>
    <w:rsid w:val="009E4A64"/>
    <w:rPr>
      <w:rFonts w:hint="default"/>
    </w:rPr>
  </w:style>
  <w:style w:type="character" w:customStyle="1" w:styleId="WW8Num25z0">
    <w:name w:val="WW8Num25z0"/>
    <w:rsid w:val="009E4A64"/>
    <w:rPr>
      <w:rFonts w:hint="default"/>
    </w:rPr>
  </w:style>
  <w:style w:type="character" w:customStyle="1" w:styleId="5">
    <w:name w:val="Основной шрифт абзаца5"/>
    <w:rsid w:val="009E4A64"/>
  </w:style>
  <w:style w:type="character" w:customStyle="1" w:styleId="2b">
    <w:name w:val="Знак сноски2"/>
    <w:rsid w:val="009E4A64"/>
    <w:rPr>
      <w:vertAlign w:val="superscript"/>
    </w:rPr>
  </w:style>
  <w:style w:type="paragraph" w:customStyle="1" w:styleId="caption1">
    <w:name w:val="caption1"/>
    <w:basedOn w:val="a"/>
    <w:rsid w:val="009E4A64"/>
    <w:pPr>
      <w:suppressLineNumbers/>
      <w:suppressAutoHyphens/>
      <w:spacing w:before="120" w:after="120"/>
    </w:pPr>
    <w:rPr>
      <w:i/>
      <w:iCs/>
      <w:lang w:eastAsia="zh-CN"/>
    </w:rPr>
  </w:style>
  <w:style w:type="paragraph" w:customStyle="1" w:styleId="afff4">
    <w:name w:val="Знак Знак Знак Знак Знак Знак Знак Знак Знак Знак Знак Знак Знак Знак Знак Знак Знак Знак Знак"/>
    <w:basedOn w:val="a"/>
    <w:rsid w:val="009E4A64"/>
    <w:pPr>
      <w:suppressAutoHyphens/>
      <w:spacing w:before="280" w:after="280"/>
    </w:pPr>
    <w:rPr>
      <w:rFonts w:ascii="Tahoma" w:hAnsi="Tahoma" w:cs="Tahoma"/>
      <w:sz w:val="20"/>
      <w:szCs w:val="20"/>
      <w:lang w:val="en-US" w:eastAsia="zh-CN"/>
    </w:rPr>
  </w:style>
  <w:style w:type="paragraph" w:customStyle="1" w:styleId="afff5">
    <w:name w:val="Знак"/>
    <w:basedOn w:val="a"/>
    <w:rsid w:val="009E4A64"/>
    <w:pPr>
      <w:suppressAutoHyphens/>
      <w:spacing w:before="280" w:after="280"/>
    </w:pPr>
    <w:rPr>
      <w:rFonts w:ascii="Tahoma" w:hAnsi="Tahoma" w:cs="Tahoma"/>
      <w:sz w:val="20"/>
      <w:szCs w:val="20"/>
      <w:lang w:val="en-US" w:eastAsia="zh-CN"/>
    </w:rPr>
  </w:style>
  <w:style w:type="paragraph" w:customStyle="1" w:styleId="36">
    <w:name w:val="Текст3"/>
    <w:basedOn w:val="a"/>
    <w:rsid w:val="009E4A64"/>
    <w:pPr>
      <w:suppressAutoHyphens/>
      <w:spacing w:line="240" w:lineRule="exact"/>
    </w:pPr>
    <w:rPr>
      <w:rFonts w:ascii="Liberation Serif" w:eastAsia="NSimSun" w:hAnsi="Liberation Serif" w:cs="Mangal"/>
      <w:kern w:val="2"/>
      <w:sz w:val="21"/>
      <w:lang w:eastAsia="zh-CN" w:bidi="hi-IN"/>
    </w:rPr>
  </w:style>
  <w:style w:type="paragraph" w:customStyle="1" w:styleId="37">
    <w:name w:val="Обычный (веб)3"/>
    <w:basedOn w:val="a"/>
    <w:rsid w:val="009E4A64"/>
    <w:pPr>
      <w:suppressAutoHyphens/>
      <w:spacing w:before="100" w:after="142" w:line="288" w:lineRule="exact"/>
    </w:pPr>
    <w:rPr>
      <w:rFonts w:ascii="Liberation Serif" w:eastAsia="NSimSun" w:hAnsi="Liberation Serif" w:cs="Mangal"/>
      <w:kern w:val="2"/>
      <w:lang w:eastAsia="zh-CN" w:bidi="hi-IN"/>
    </w:rPr>
  </w:style>
  <w:style w:type="paragraph" w:customStyle="1" w:styleId="42">
    <w:name w:val="Обычная таблица4"/>
    <w:rsid w:val="009E4A64"/>
    <w:pPr>
      <w:suppressAutoHyphens/>
    </w:pPr>
    <w:rPr>
      <w:rFonts w:ascii="Calibri" w:eastAsia="Times New Roman" w:hAnsi="Calibri" w:cs="Liberation Serif"/>
      <w:kern w:val="2"/>
      <w:lang w:eastAsia="zh-CN" w:bidi="hi-IN"/>
    </w:rPr>
  </w:style>
  <w:style w:type="character" w:customStyle="1" w:styleId="WW8Num1z0">
    <w:name w:val="WW8Num1z0"/>
    <w:rsid w:val="00E6379A"/>
    <w:rPr>
      <w:rFonts w:hint="default"/>
    </w:rPr>
  </w:style>
  <w:style w:type="character" w:customStyle="1" w:styleId="WW8Num2z0">
    <w:name w:val="WW8Num2z0"/>
    <w:rsid w:val="00E6379A"/>
    <w:rPr>
      <w:rFonts w:ascii="Symbol" w:hAnsi="Symbol" w:cs="Symbol" w:hint="default"/>
    </w:rPr>
  </w:style>
  <w:style w:type="character" w:customStyle="1" w:styleId="WW8Num2z1">
    <w:name w:val="WW8Num2z1"/>
    <w:rsid w:val="00E6379A"/>
    <w:rPr>
      <w:rFonts w:ascii="Courier New" w:hAnsi="Courier New" w:cs="Courier New" w:hint="default"/>
    </w:rPr>
  </w:style>
  <w:style w:type="character" w:customStyle="1" w:styleId="WW8Num2z2">
    <w:name w:val="WW8Num2z2"/>
    <w:rsid w:val="00E6379A"/>
    <w:rPr>
      <w:rFonts w:ascii="Wingdings" w:hAnsi="Wingdings" w:cs="Wingdings" w:hint="default"/>
    </w:rPr>
  </w:style>
  <w:style w:type="character" w:customStyle="1" w:styleId="WW8Num6z0">
    <w:name w:val="WW8Num6z0"/>
    <w:rsid w:val="00E6379A"/>
    <w:rPr>
      <w:rFonts w:hint="default"/>
    </w:rPr>
  </w:style>
  <w:style w:type="character" w:customStyle="1" w:styleId="WW8Num10z0">
    <w:name w:val="WW8Num10z0"/>
    <w:rsid w:val="00E6379A"/>
    <w:rPr>
      <w:rFonts w:ascii="Symbol" w:hAnsi="Symbol" w:cs="Symbol" w:hint="default"/>
    </w:rPr>
  </w:style>
  <w:style w:type="character" w:customStyle="1" w:styleId="WW8Num10z1">
    <w:name w:val="WW8Num10z1"/>
    <w:rsid w:val="00E6379A"/>
    <w:rPr>
      <w:rFonts w:ascii="Courier New" w:hAnsi="Courier New" w:cs="Courier New" w:hint="default"/>
    </w:rPr>
  </w:style>
  <w:style w:type="character" w:customStyle="1" w:styleId="WW8Num10z2">
    <w:name w:val="WW8Num10z2"/>
    <w:rsid w:val="00E6379A"/>
    <w:rPr>
      <w:rFonts w:ascii="Wingdings" w:hAnsi="Wingdings" w:cs="Wingdings" w:hint="default"/>
    </w:rPr>
  </w:style>
  <w:style w:type="character" w:customStyle="1" w:styleId="WW8Num15z0">
    <w:name w:val="WW8Num15z0"/>
    <w:rsid w:val="00E6379A"/>
    <w:rPr>
      <w:rFonts w:ascii="Wingdings" w:hAnsi="Wingdings" w:cs="Wingdings" w:hint="default"/>
    </w:rPr>
  </w:style>
  <w:style w:type="character" w:customStyle="1" w:styleId="WW8Num15z1">
    <w:name w:val="WW8Num15z1"/>
    <w:rsid w:val="00E6379A"/>
    <w:rPr>
      <w:rFonts w:ascii="Courier New" w:hAnsi="Courier New" w:cs="Courier New" w:hint="default"/>
    </w:rPr>
  </w:style>
  <w:style w:type="character" w:customStyle="1" w:styleId="WW8Num15z3">
    <w:name w:val="WW8Num15z3"/>
    <w:rsid w:val="00E6379A"/>
    <w:rPr>
      <w:rFonts w:ascii="Symbol" w:hAnsi="Symbol" w:cs="Symbol" w:hint="default"/>
    </w:rPr>
  </w:style>
  <w:style w:type="character" w:customStyle="1" w:styleId="WW8Num16z0">
    <w:name w:val="WW8Num16z0"/>
    <w:rsid w:val="00E6379A"/>
    <w:rPr>
      <w:rFonts w:ascii="Symbol" w:hAnsi="Symbol" w:cs="Symbol" w:hint="default"/>
    </w:rPr>
  </w:style>
  <w:style w:type="character" w:customStyle="1" w:styleId="WW8Num17z1">
    <w:name w:val="WW8Num17z1"/>
    <w:rsid w:val="00E6379A"/>
    <w:rPr>
      <w:rFonts w:ascii="Courier New" w:hAnsi="Courier New" w:cs="Courier New" w:hint="default"/>
    </w:rPr>
  </w:style>
  <w:style w:type="character" w:customStyle="1" w:styleId="WW8Num17z3">
    <w:name w:val="WW8Num17z3"/>
    <w:rsid w:val="00E6379A"/>
    <w:rPr>
      <w:rFonts w:ascii="Symbol" w:hAnsi="Symbol" w:cs="Symbol" w:hint="default"/>
    </w:rPr>
  </w:style>
  <w:style w:type="character" w:customStyle="1" w:styleId="WW8Num19z1">
    <w:name w:val="WW8Num19z1"/>
    <w:rsid w:val="00E6379A"/>
    <w:rPr>
      <w:rFonts w:ascii="Courier New" w:hAnsi="Courier New" w:cs="Courier New" w:hint="default"/>
    </w:rPr>
  </w:style>
  <w:style w:type="character" w:customStyle="1" w:styleId="WW8Num19z2">
    <w:name w:val="WW8Num19z2"/>
    <w:rsid w:val="00E6379A"/>
    <w:rPr>
      <w:rFonts w:ascii="Wingdings" w:hAnsi="Wingdings" w:cs="Wingdings" w:hint="default"/>
    </w:rPr>
  </w:style>
  <w:style w:type="character" w:customStyle="1" w:styleId="WW8Num21z0">
    <w:name w:val="WW8Num21z0"/>
    <w:rsid w:val="00E6379A"/>
    <w:rPr>
      <w:rFonts w:hint="default"/>
    </w:rPr>
  </w:style>
  <w:style w:type="paragraph" w:customStyle="1" w:styleId="afff6">
    <w:name w:val="Знак Знак Знак Знак Знак Знак Знак Знак Знак Знак Знак Знак Знак Знак Знак Знак Знак Знак Знак"/>
    <w:basedOn w:val="a"/>
    <w:rsid w:val="00E6379A"/>
    <w:pPr>
      <w:suppressAutoHyphens/>
      <w:spacing w:before="280" w:after="280"/>
    </w:pPr>
    <w:rPr>
      <w:rFonts w:ascii="Tahoma" w:hAnsi="Tahoma" w:cs="Tahoma"/>
      <w:sz w:val="20"/>
      <w:szCs w:val="20"/>
      <w:lang w:val="en-US" w:eastAsia="zh-CN"/>
    </w:rPr>
  </w:style>
  <w:style w:type="paragraph" w:customStyle="1" w:styleId="afff7">
    <w:name w:val="Знак"/>
    <w:basedOn w:val="a"/>
    <w:rsid w:val="00E6379A"/>
    <w:pPr>
      <w:suppressAutoHyphens/>
      <w:spacing w:before="280" w:after="280"/>
    </w:pPr>
    <w:rPr>
      <w:rFonts w:ascii="Tahoma" w:hAnsi="Tahoma" w:cs="Tahoma"/>
      <w:sz w:val="20"/>
      <w:szCs w:val="20"/>
      <w:lang w:val="en-US" w:eastAsia="zh-CN"/>
    </w:rPr>
  </w:style>
  <w:style w:type="paragraph" w:customStyle="1" w:styleId="afff8">
    <w:name w:val="Знак Знак Знак Знак Знак Знак Знак Знак Знак Знак Знак Знак Знак Знак Знак Знак Знак Знак Знак"/>
    <w:basedOn w:val="a"/>
    <w:rsid w:val="00D82BB5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ff9">
    <w:name w:val="Знак Знак Знак Знак Знак Знак Знак Знак Знак Знак Знак Знак Знак Знак Знак Знак Знак Знак Знак"/>
    <w:basedOn w:val="a"/>
    <w:rsid w:val="00C4774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ffa">
    <w:name w:val="Знак Знак Знак Знак Знак Знак Знак Знак Знак Знак Знак Знак Знак Знак Знак Знак Знак Знак Знак"/>
    <w:basedOn w:val="a"/>
    <w:rsid w:val="00630AE5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Headerleft">
    <w:name w:val="Header left"/>
    <w:basedOn w:val="aff3"/>
    <w:rsid w:val="00D033C9"/>
    <w:pPr>
      <w:suppressLineNumbers/>
      <w:tabs>
        <w:tab w:val="clear" w:pos="4536"/>
        <w:tab w:val="clear" w:pos="9072"/>
        <w:tab w:val="center" w:pos="4819"/>
        <w:tab w:val="right" w:pos="9638"/>
      </w:tabs>
      <w:autoSpaceDN w:val="0"/>
      <w:textAlignment w:val="baseline"/>
    </w:pPr>
    <w:rPr>
      <w:rFonts w:ascii="Liberation Serif" w:eastAsia="NSimSun" w:hAnsi="Liberation Serif" w:cs="Mangal"/>
      <w:kern w:val="3"/>
      <w:sz w:val="24"/>
      <w:szCs w:val="24"/>
      <w:lang w:eastAsia="zh-CN" w:bidi="hi-IN"/>
    </w:rPr>
  </w:style>
  <w:style w:type="character" w:customStyle="1" w:styleId="VisitedInternetLink">
    <w:name w:val="Visited Internet Link"/>
    <w:rsid w:val="00D033C9"/>
    <w:rPr>
      <w:color w:val="800000"/>
      <w:u w:val="single"/>
    </w:rPr>
  </w:style>
  <w:style w:type="numbering" w:customStyle="1" w:styleId="WW8Num2">
    <w:name w:val="WW8Num2"/>
    <w:basedOn w:val="a2"/>
    <w:rsid w:val="00D033C9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1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1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7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2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9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3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0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7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1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mfcto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megatyumen.ru/)%C2%BB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RLAW026&amp;n=19891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ZR&amp;n=482692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22</Pages>
  <Words>9908</Words>
  <Characters>56479</Characters>
  <Application>Microsoft Office Word</Application>
  <DocSecurity>0</DocSecurity>
  <Lines>470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66255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kaz-13-01</dc:creator>
  <cp:lastModifiedBy>Муканова Гульжан Науановна</cp:lastModifiedBy>
  <cp:revision>3</cp:revision>
  <cp:lastPrinted>2026-03-16T10:35:00Z</cp:lastPrinted>
  <dcterms:created xsi:type="dcterms:W3CDTF">2026-07-17T04:15:00Z</dcterms:created>
  <dcterms:modified xsi:type="dcterms:W3CDTF">2026-07-17T04:17:00Z</dcterms:modified>
</cp:coreProperties>
</file>